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0E081" w14:textId="04FB17E6" w:rsidR="003E046D" w:rsidRPr="009C7302" w:rsidRDefault="003372C0" w:rsidP="00A07CF7">
      <w:pPr>
        <w:jc w:val="center"/>
        <w:rPr>
          <w:rFonts w:ascii="ＭＳ 明朝" w:hAnsi="ＭＳ 明朝"/>
          <w:sz w:val="22"/>
          <w:szCs w:val="22"/>
        </w:rPr>
      </w:pPr>
      <w:r w:rsidRPr="005537D4">
        <w:rPr>
          <w:rFonts w:ascii="ＭＳ 明朝" w:hAnsi="ＭＳ 明朝" w:hint="eastAsia"/>
          <w:sz w:val="22"/>
          <w:szCs w:val="22"/>
        </w:rPr>
        <w:t>商工業の振興</w:t>
      </w:r>
      <w:r>
        <w:rPr>
          <w:rFonts w:ascii="ＭＳ 明朝" w:hAnsi="ＭＳ 明朝" w:hint="eastAsia"/>
          <w:sz w:val="22"/>
          <w:szCs w:val="22"/>
        </w:rPr>
        <w:t>及び労働行政に関する</w:t>
      </w:r>
      <w:r w:rsidR="003E046D" w:rsidRPr="009C7302">
        <w:rPr>
          <w:rFonts w:ascii="ＭＳ 明朝" w:hAnsi="ＭＳ 明朝" w:hint="eastAsia"/>
          <w:sz w:val="22"/>
          <w:szCs w:val="22"/>
        </w:rPr>
        <w:t>事業に係る宝塚市後援名義取扱要綱</w:t>
      </w:r>
    </w:p>
    <w:p w14:paraId="19D17E85" w14:textId="3DB79834" w:rsidR="003E046D" w:rsidRPr="009C7302" w:rsidRDefault="003E046D" w:rsidP="003E046D">
      <w:pPr>
        <w:jc w:val="left"/>
        <w:rPr>
          <w:rFonts w:ascii="ＭＳ 明朝" w:hAnsi="ＭＳ 明朝"/>
          <w:sz w:val="22"/>
          <w:szCs w:val="22"/>
        </w:rPr>
      </w:pPr>
      <w:r w:rsidRPr="009C7302">
        <w:rPr>
          <w:rFonts w:ascii="ＭＳ 明朝" w:hAnsi="ＭＳ 明朝" w:hint="eastAsia"/>
          <w:sz w:val="22"/>
          <w:szCs w:val="22"/>
        </w:rPr>
        <w:t xml:space="preserve">　</w:t>
      </w:r>
    </w:p>
    <w:p w14:paraId="14EF7D00" w14:textId="77777777"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（趣旨）</w:t>
      </w:r>
    </w:p>
    <w:p w14:paraId="429B23D2" w14:textId="02A3DEF7" w:rsidR="003E046D" w:rsidRPr="009C7302" w:rsidRDefault="003E046D" w:rsidP="003E046D">
      <w:pPr>
        <w:ind w:left="220" w:hangingChars="100" w:hanging="220"/>
        <w:rPr>
          <w:rFonts w:ascii="ＭＳ 明朝" w:hAnsi="ＭＳ 明朝"/>
          <w:sz w:val="22"/>
          <w:szCs w:val="22"/>
        </w:rPr>
      </w:pPr>
      <w:r w:rsidRPr="009C7302">
        <w:rPr>
          <w:rFonts w:ascii="ＭＳ 明朝" w:hAnsi="ＭＳ 明朝" w:hint="eastAsia"/>
          <w:sz w:val="22"/>
          <w:szCs w:val="22"/>
        </w:rPr>
        <w:t>第１条　この要綱は、</w:t>
      </w:r>
      <w:r w:rsidR="003372C0" w:rsidRPr="005537D4">
        <w:rPr>
          <w:rFonts w:ascii="ＭＳ 明朝" w:hAnsi="ＭＳ 明朝" w:hint="eastAsia"/>
          <w:sz w:val="22"/>
          <w:szCs w:val="22"/>
        </w:rPr>
        <w:t>商工業の振興及</w:t>
      </w:r>
      <w:r w:rsidR="003372C0">
        <w:rPr>
          <w:rFonts w:ascii="ＭＳ 明朝" w:hAnsi="ＭＳ 明朝" w:hint="eastAsia"/>
          <w:sz w:val="22"/>
          <w:szCs w:val="22"/>
        </w:rPr>
        <w:t>び労働行政に関する</w:t>
      </w:r>
      <w:r w:rsidRPr="009C7302">
        <w:rPr>
          <w:rFonts w:ascii="ＭＳ 明朝" w:hAnsi="ＭＳ 明朝" w:hint="eastAsia"/>
          <w:sz w:val="22"/>
          <w:szCs w:val="22"/>
        </w:rPr>
        <w:t>事業に係る宝塚市の後援名義の使用について、必要な事項を定めるものとする。</w:t>
      </w:r>
    </w:p>
    <w:p w14:paraId="7D9E83F2" w14:textId="77777777"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（定義）</w:t>
      </w:r>
    </w:p>
    <w:p w14:paraId="7BF64685" w14:textId="03A96826" w:rsidR="003E046D" w:rsidRPr="009C7302" w:rsidRDefault="003E046D" w:rsidP="003372C0">
      <w:pPr>
        <w:ind w:left="220" w:hangingChars="100" w:hanging="220"/>
        <w:rPr>
          <w:rFonts w:ascii="ＭＳ 明朝" w:hAnsi="ＭＳ 明朝"/>
          <w:spacing w:val="-20"/>
          <w:sz w:val="22"/>
          <w:szCs w:val="22"/>
        </w:rPr>
      </w:pPr>
      <w:r w:rsidRPr="009C7302">
        <w:rPr>
          <w:rFonts w:ascii="ＭＳ 明朝" w:hAnsi="ＭＳ 明朝" w:hint="eastAsia"/>
          <w:sz w:val="22"/>
          <w:szCs w:val="22"/>
        </w:rPr>
        <w:t>第２条　この要綱において</w:t>
      </w:r>
      <w:r w:rsidR="003372C0">
        <w:rPr>
          <w:rFonts w:ascii="ＭＳ 明朝" w:hAnsi="ＭＳ 明朝" w:hint="eastAsia"/>
          <w:sz w:val="22"/>
          <w:szCs w:val="22"/>
        </w:rPr>
        <w:t>後援とは、市が事業の趣旨に賛同し</w:t>
      </w:r>
      <w:r w:rsidRPr="009C7302">
        <w:rPr>
          <w:rFonts w:ascii="ＭＳ 明朝" w:hAnsi="ＭＳ 明朝" w:hint="eastAsia"/>
          <w:sz w:val="22"/>
          <w:szCs w:val="22"/>
        </w:rPr>
        <w:t>、</w:t>
      </w:r>
      <w:r w:rsidR="003372C0">
        <w:rPr>
          <w:rFonts w:ascii="ＭＳ 明朝" w:hAnsi="ＭＳ 明朝" w:hint="eastAsia"/>
          <w:sz w:val="22"/>
          <w:szCs w:val="22"/>
        </w:rPr>
        <w:t>名義貸与の協力を行うことを</w:t>
      </w:r>
      <w:r w:rsidRPr="009C7302">
        <w:rPr>
          <w:rFonts w:ascii="ＭＳ 明朝" w:hAnsi="ＭＳ 明朝" w:hint="eastAsia"/>
          <w:sz w:val="22"/>
          <w:szCs w:val="22"/>
        </w:rPr>
        <w:t>いう。</w:t>
      </w:r>
    </w:p>
    <w:p w14:paraId="380BFC5C" w14:textId="77777777"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（使用できる名義）</w:t>
      </w:r>
    </w:p>
    <w:p w14:paraId="3EDD23F2" w14:textId="220E2E86" w:rsidR="003E046D" w:rsidRPr="009C7302" w:rsidRDefault="003E046D" w:rsidP="003E046D">
      <w:pPr>
        <w:rPr>
          <w:rFonts w:ascii="ＭＳ 明朝" w:hAnsi="ＭＳ 明朝"/>
          <w:sz w:val="22"/>
          <w:szCs w:val="22"/>
        </w:rPr>
      </w:pPr>
      <w:r w:rsidRPr="009C7302">
        <w:rPr>
          <w:rFonts w:ascii="ＭＳ 明朝" w:hAnsi="ＭＳ 明朝" w:hint="eastAsia"/>
          <w:sz w:val="22"/>
          <w:szCs w:val="22"/>
        </w:rPr>
        <w:t>第３条　後援名義の使用を許可する名義は、宝塚市とする。</w:t>
      </w:r>
    </w:p>
    <w:p w14:paraId="03D7A9FE" w14:textId="77777777"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（許可の基準）</w:t>
      </w:r>
    </w:p>
    <w:p w14:paraId="03A1314C" w14:textId="6D32F837" w:rsidR="003E046D" w:rsidRPr="009C7302" w:rsidRDefault="003E046D" w:rsidP="003E046D">
      <w:pPr>
        <w:ind w:left="220" w:hangingChars="100" w:hanging="220"/>
        <w:rPr>
          <w:rFonts w:ascii="ＭＳ 明朝" w:hAnsi="ＭＳ 明朝"/>
          <w:spacing w:val="2"/>
          <w:sz w:val="22"/>
          <w:szCs w:val="22"/>
        </w:rPr>
      </w:pPr>
      <w:r w:rsidRPr="009C7302">
        <w:rPr>
          <w:rFonts w:ascii="ＭＳ 明朝" w:hAnsi="ＭＳ 明朝" w:hint="eastAsia"/>
          <w:sz w:val="22"/>
          <w:szCs w:val="22"/>
        </w:rPr>
        <w:t xml:space="preserve">第４条　</w:t>
      </w:r>
      <w:r w:rsidR="00D820B8">
        <w:rPr>
          <w:rFonts w:ascii="ＭＳ 明朝" w:hAnsi="ＭＳ 明朝" w:hint="eastAsia"/>
          <w:sz w:val="22"/>
          <w:szCs w:val="22"/>
        </w:rPr>
        <w:t>市長</w:t>
      </w:r>
      <w:r w:rsidRPr="009C7302">
        <w:rPr>
          <w:rFonts w:ascii="ＭＳ 明朝" w:hAnsi="ＭＳ 明朝" w:hint="eastAsia"/>
          <w:sz w:val="22"/>
          <w:szCs w:val="22"/>
        </w:rPr>
        <w:t>に対し、後援名義の使用を許可することができる団体は、次の各号のいずれかに該当する団体とする。</w:t>
      </w:r>
    </w:p>
    <w:p w14:paraId="59ECD0AD" w14:textId="73E54F44"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（１）　国</w:t>
      </w:r>
      <w:r w:rsidR="003372C0">
        <w:rPr>
          <w:rFonts w:ascii="ＭＳ 明朝" w:hAnsi="ＭＳ 明朝" w:hint="eastAsia"/>
          <w:sz w:val="22"/>
          <w:szCs w:val="22"/>
        </w:rPr>
        <w:t>、</w:t>
      </w:r>
      <w:r w:rsidRPr="009C7302">
        <w:rPr>
          <w:rFonts w:ascii="ＭＳ 明朝" w:hAnsi="ＭＳ 明朝" w:hint="eastAsia"/>
          <w:sz w:val="22"/>
          <w:szCs w:val="22"/>
        </w:rPr>
        <w:t>地方公共団体</w:t>
      </w:r>
      <w:r w:rsidR="003372C0">
        <w:rPr>
          <w:rFonts w:ascii="ＭＳ 明朝" w:hAnsi="ＭＳ 明朝" w:hint="eastAsia"/>
          <w:sz w:val="22"/>
          <w:szCs w:val="22"/>
        </w:rPr>
        <w:t>及び公共的団体</w:t>
      </w:r>
    </w:p>
    <w:p w14:paraId="5E64BE77" w14:textId="2F2D6EAE"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w:t>
      </w:r>
      <w:r w:rsidR="003372C0">
        <w:rPr>
          <w:rFonts w:ascii="ＭＳ 明朝" w:hAnsi="ＭＳ 明朝" w:hint="eastAsia"/>
          <w:sz w:val="22"/>
          <w:szCs w:val="22"/>
        </w:rPr>
        <w:t>２</w:t>
      </w:r>
      <w:r w:rsidRPr="009C7302">
        <w:rPr>
          <w:rFonts w:ascii="ＭＳ 明朝" w:hAnsi="ＭＳ 明朝" w:hint="eastAsia"/>
          <w:sz w:val="22"/>
          <w:szCs w:val="22"/>
        </w:rPr>
        <w:t>）　公益法人及びこれに準ずる団体（宗教法人及びこれに準ずる団体を除く。）</w:t>
      </w:r>
    </w:p>
    <w:p w14:paraId="66EEB3A2" w14:textId="605D6F18" w:rsidR="003372C0" w:rsidRDefault="003E046D" w:rsidP="003E046D">
      <w:pPr>
        <w:rPr>
          <w:rFonts w:ascii="ＭＳ 明朝" w:hAnsi="ＭＳ 明朝"/>
          <w:sz w:val="22"/>
          <w:szCs w:val="22"/>
        </w:rPr>
      </w:pPr>
      <w:r w:rsidRPr="009C7302">
        <w:rPr>
          <w:rFonts w:ascii="ＭＳ 明朝" w:hAnsi="ＭＳ 明朝" w:hint="eastAsia"/>
          <w:sz w:val="22"/>
          <w:szCs w:val="22"/>
        </w:rPr>
        <w:t xml:space="preserve">　</w:t>
      </w:r>
      <w:r w:rsidR="003372C0">
        <w:rPr>
          <w:rFonts w:ascii="ＭＳ 明朝" w:hAnsi="ＭＳ 明朝" w:hint="eastAsia"/>
          <w:sz w:val="22"/>
          <w:szCs w:val="22"/>
        </w:rPr>
        <w:t>（３）　報道機関、学術研究機関</w:t>
      </w:r>
    </w:p>
    <w:p w14:paraId="59EBBBA9" w14:textId="7CFBE78B" w:rsidR="003E046D" w:rsidRPr="009C7302" w:rsidRDefault="003E046D" w:rsidP="003372C0">
      <w:pPr>
        <w:ind w:firstLineChars="100" w:firstLine="220"/>
        <w:rPr>
          <w:rFonts w:ascii="ＭＳ 明朝" w:hAnsi="ＭＳ 明朝"/>
          <w:spacing w:val="2"/>
          <w:sz w:val="22"/>
          <w:szCs w:val="22"/>
        </w:rPr>
      </w:pPr>
      <w:r w:rsidRPr="009C7302">
        <w:rPr>
          <w:rFonts w:ascii="ＭＳ 明朝" w:hAnsi="ＭＳ 明朝" w:hint="eastAsia"/>
          <w:sz w:val="22"/>
          <w:szCs w:val="22"/>
        </w:rPr>
        <w:t>（４）　特定非営利団体及びこれに準ずる団体</w:t>
      </w:r>
    </w:p>
    <w:p w14:paraId="4A1B5622" w14:textId="03D0D5C1" w:rsidR="00BF65E7" w:rsidRDefault="003E046D" w:rsidP="003E046D">
      <w:pPr>
        <w:rPr>
          <w:rFonts w:ascii="ＭＳ 明朝" w:hAnsi="ＭＳ 明朝"/>
          <w:sz w:val="22"/>
          <w:szCs w:val="22"/>
        </w:rPr>
      </w:pPr>
      <w:r w:rsidRPr="009C7302">
        <w:rPr>
          <w:rFonts w:ascii="ＭＳ 明朝" w:hAnsi="ＭＳ 明朝" w:hint="eastAsia"/>
          <w:sz w:val="22"/>
          <w:szCs w:val="22"/>
        </w:rPr>
        <w:t xml:space="preserve">　（５）　</w:t>
      </w:r>
      <w:r w:rsidR="00BF65E7">
        <w:rPr>
          <w:rFonts w:ascii="ＭＳ 明朝" w:hAnsi="ＭＳ 明朝" w:hint="eastAsia"/>
          <w:sz w:val="22"/>
          <w:szCs w:val="22"/>
        </w:rPr>
        <w:t>商工業の振興に資する任意団体等</w:t>
      </w:r>
    </w:p>
    <w:p w14:paraId="438B39D5" w14:textId="7DA4F2F3" w:rsidR="003E046D" w:rsidRPr="009C7302" w:rsidRDefault="00BF65E7" w:rsidP="00BF65E7">
      <w:pPr>
        <w:ind w:firstLineChars="100" w:firstLine="220"/>
        <w:rPr>
          <w:rFonts w:ascii="ＭＳ 明朝" w:hAnsi="ＭＳ 明朝"/>
          <w:spacing w:val="2"/>
          <w:sz w:val="22"/>
          <w:szCs w:val="22"/>
        </w:rPr>
      </w:pPr>
      <w:r>
        <w:rPr>
          <w:rFonts w:ascii="ＭＳ 明朝" w:hAnsi="ＭＳ 明朝" w:hint="eastAsia"/>
          <w:sz w:val="22"/>
          <w:szCs w:val="22"/>
        </w:rPr>
        <w:t xml:space="preserve">（６）　</w:t>
      </w:r>
      <w:r w:rsidR="003E046D" w:rsidRPr="009C7302">
        <w:rPr>
          <w:rFonts w:ascii="ＭＳ 明朝" w:hAnsi="ＭＳ 明朝" w:hint="eastAsia"/>
          <w:sz w:val="22"/>
          <w:szCs w:val="22"/>
        </w:rPr>
        <w:t>前各号に定めるもののほか、</w:t>
      </w:r>
      <w:r w:rsidR="008345DC">
        <w:rPr>
          <w:rFonts w:ascii="ＭＳ 明朝" w:hAnsi="ＭＳ 明朝" w:hint="eastAsia"/>
          <w:sz w:val="22"/>
          <w:szCs w:val="22"/>
        </w:rPr>
        <w:t>市長が特に必要と認める団体</w:t>
      </w:r>
    </w:p>
    <w:p w14:paraId="4F366862" w14:textId="5FCBD905" w:rsidR="003E046D" w:rsidRPr="009C7302" w:rsidRDefault="003E046D" w:rsidP="003E046D">
      <w:pPr>
        <w:ind w:left="220" w:hangingChars="100" w:hanging="220"/>
        <w:rPr>
          <w:rFonts w:ascii="ＭＳ 明朝" w:hAnsi="ＭＳ 明朝"/>
          <w:spacing w:val="2"/>
          <w:sz w:val="22"/>
          <w:szCs w:val="22"/>
        </w:rPr>
      </w:pPr>
      <w:r w:rsidRPr="009C7302">
        <w:rPr>
          <w:rFonts w:ascii="ＭＳ 明朝" w:hAnsi="ＭＳ 明朝" w:hint="eastAsia"/>
          <w:sz w:val="22"/>
          <w:szCs w:val="22"/>
        </w:rPr>
        <w:t>２　後援名義の使用を許可することができる事業は、次の各号のいずれにも該当するものでなければならない。</w:t>
      </w:r>
    </w:p>
    <w:p w14:paraId="754F66CB" w14:textId="07EB82E3"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（１）　</w:t>
      </w:r>
      <w:r w:rsidR="00585A77" w:rsidRPr="005537D4">
        <w:rPr>
          <w:rFonts w:ascii="ＭＳ 明朝" w:hAnsi="ＭＳ 明朝" w:hint="eastAsia"/>
          <w:sz w:val="22"/>
          <w:szCs w:val="22"/>
        </w:rPr>
        <w:t>商工業の振興</w:t>
      </w:r>
      <w:r w:rsidR="00585A77">
        <w:rPr>
          <w:rFonts w:ascii="ＭＳ 明朝" w:hAnsi="ＭＳ 明朝" w:hint="eastAsia"/>
          <w:sz w:val="22"/>
          <w:szCs w:val="22"/>
        </w:rPr>
        <w:t>または労働行政に</w:t>
      </w:r>
      <w:r w:rsidRPr="009C7302">
        <w:rPr>
          <w:rFonts w:ascii="ＭＳ 明朝" w:hAnsi="ＭＳ 明朝" w:hint="eastAsia"/>
          <w:sz w:val="22"/>
          <w:szCs w:val="22"/>
        </w:rPr>
        <w:t>寄与すると</w:t>
      </w:r>
      <w:r w:rsidR="00585A77">
        <w:rPr>
          <w:rFonts w:ascii="ＭＳ 明朝" w:hAnsi="ＭＳ 明朝" w:hint="eastAsia"/>
          <w:sz w:val="22"/>
          <w:szCs w:val="22"/>
        </w:rPr>
        <w:t>市長</w:t>
      </w:r>
      <w:r w:rsidRPr="009C7302">
        <w:rPr>
          <w:rFonts w:ascii="ＭＳ 明朝" w:hAnsi="ＭＳ 明朝" w:hint="eastAsia"/>
          <w:sz w:val="22"/>
          <w:szCs w:val="22"/>
        </w:rPr>
        <w:t>が認めるもの</w:t>
      </w:r>
    </w:p>
    <w:p w14:paraId="022768DE" w14:textId="77777777"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（２）　公共性を有するもの</w:t>
      </w:r>
    </w:p>
    <w:p w14:paraId="3CEECE83" w14:textId="4A4F01A7" w:rsidR="003E046D" w:rsidRPr="009C7302" w:rsidRDefault="003E046D" w:rsidP="003E046D">
      <w:pPr>
        <w:rPr>
          <w:rFonts w:ascii="ＭＳ 明朝" w:hAnsi="ＭＳ 明朝"/>
          <w:sz w:val="22"/>
          <w:szCs w:val="22"/>
        </w:rPr>
      </w:pPr>
      <w:r w:rsidRPr="009C7302">
        <w:rPr>
          <w:rFonts w:ascii="ＭＳ 明朝" w:hAnsi="ＭＳ 明朝" w:hint="eastAsia"/>
          <w:sz w:val="22"/>
          <w:szCs w:val="22"/>
        </w:rPr>
        <w:t xml:space="preserve">　（３）　</w:t>
      </w:r>
      <w:r w:rsidR="005537D4">
        <w:rPr>
          <w:rFonts w:ascii="ＭＳ 明朝" w:hAnsi="ＭＳ 明朝" w:hint="eastAsia"/>
          <w:sz w:val="22"/>
          <w:szCs w:val="22"/>
        </w:rPr>
        <w:t>事業の趣旨が明らかに</w:t>
      </w:r>
      <w:r w:rsidRPr="009C7302">
        <w:rPr>
          <w:rFonts w:ascii="ＭＳ 明朝" w:hAnsi="ＭＳ 明朝" w:hint="eastAsia"/>
          <w:sz w:val="22"/>
          <w:szCs w:val="22"/>
        </w:rPr>
        <w:t>営利を目的とし</w:t>
      </w:r>
      <w:r w:rsidR="005537D4">
        <w:rPr>
          <w:rFonts w:ascii="ＭＳ 明朝" w:hAnsi="ＭＳ 明朝" w:hint="eastAsia"/>
          <w:sz w:val="22"/>
          <w:szCs w:val="22"/>
        </w:rPr>
        <w:t>ていないもの</w:t>
      </w:r>
    </w:p>
    <w:p w14:paraId="590E934B" w14:textId="77777777" w:rsidR="00585A77" w:rsidRPr="009C7302" w:rsidRDefault="003E046D" w:rsidP="00585A77">
      <w:pPr>
        <w:rPr>
          <w:rFonts w:ascii="ＭＳ 明朝" w:hAnsi="ＭＳ 明朝"/>
          <w:spacing w:val="2"/>
          <w:sz w:val="22"/>
          <w:szCs w:val="22"/>
        </w:rPr>
      </w:pPr>
      <w:r w:rsidRPr="009C7302">
        <w:rPr>
          <w:rFonts w:ascii="ＭＳ 明朝" w:hAnsi="ＭＳ 明朝" w:hint="eastAsia"/>
          <w:sz w:val="22"/>
          <w:szCs w:val="22"/>
        </w:rPr>
        <w:t xml:space="preserve">　（４）　</w:t>
      </w:r>
      <w:r w:rsidR="00585A77" w:rsidRPr="009C7302">
        <w:rPr>
          <w:rFonts w:ascii="ＭＳ 明朝" w:hAnsi="ＭＳ 明朝" w:hint="eastAsia"/>
          <w:sz w:val="22"/>
          <w:szCs w:val="22"/>
        </w:rPr>
        <w:t>特定の政党若しくは政治的団体又は特定の宗教のための活動でないもの</w:t>
      </w:r>
    </w:p>
    <w:p w14:paraId="5161A425" w14:textId="77777777" w:rsidR="00585A77" w:rsidRPr="009C7302" w:rsidRDefault="003E046D" w:rsidP="00585A77">
      <w:pPr>
        <w:ind w:firstLineChars="100" w:firstLine="220"/>
        <w:rPr>
          <w:rFonts w:ascii="ＭＳ 明朝" w:hAnsi="ＭＳ 明朝"/>
          <w:sz w:val="22"/>
          <w:szCs w:val="22"/>
        </w:rPr>
      </w:pPr>
      <w:r w:rsidRPr="009C7302">
        <w:rPr>
          <w:rFonts w:ascii="ＭＳ 明朝" w:hAnsi="ＭＳ 明朝" w:hint="eastAsia"/>
          <w:sz w:val="22"/>
          <w:szCs w:val="22"/>
        </w:rPr>
        <w:t xml:space="preserve">（５）　</w:t>
      </w:r>
      <w:r w:rsidR="00585A77" w:rsidRPr="009C7302">
        <w:rPr>
          <w:rFonts w:ascii="ＭＳ 明朝" w:hAnsi="ＭＳ 明朝" w:hint="eastAsia"/>
          <w:sz w:val="22"/>
          <w:szCs w:val="22"/>
        </w:rPr>
        <w:t xml:space="preserve">特定の思想、史観又は主義主張の浸透を図ることを目的としないもの　</w:t>
      </w:r>
    </w:p>
    <w:p w14:paraId="63FE9B74" w14:textId="2AE815EC" w:rsidR="003E046D" w:rsidRPr="009C7302" w:rsidRDefault="003E046D" w:rsidP="003E046D">
      <w:pPr>
        <w:ind w:leftChars="100" w:left="870" w:hangingChars="300" w:hanging="660"/>
        <w:rPr>
          <w:rFonts w:ascii="ＭＳ 明朝" w:hAnsi="ＭＳ 明朝"/>
          <w:sz w:val="22"/>
          <w:szCs w:val="22"/>
        </w:rPr>
      </w:pPr>
      <w:r w:rsidRPr="009C7302">
        <w:rPr>
          <w:rFonts w:ascii="ＭＳ 明朝" w:hAnsi="ＭＳ 明朝" w:hint="eastAsia"/>
          <w:sz w:val="22"/>
          <w:szCs w:val="22"/>
        </w:rPr>
        <w:t>（６）　宝塚市暴力団の排除の推進に関する条例第２条第１</w:t>
      </w:r>
      <w:r w:rsidR="004A5D7C">
        <w:rPr>
          <w:rFonts w:ascii="ＭＳ 明朝" w:hAnsi="ＭＳ 明朝" w:hint="eastAsia"/>
          <w:sz w:val="22"/>
          <w:szCs w:val="22"/>
        </w:rPr>
        <w:t>号</w:t>
      </w:r>
      <w:r w:rsidRPr="009C7302">
        <w:rPr>
          <w:rFonts w:ascii="ＭＳ 明朝" w:hAnsi="ＭＳ 明朝" w:hint="eastAsia"/>
          <w:sz w:val="22"/>
          <w:szCs w:val="22"/>
        </w:rPr>
        <w:t>から第３</w:t>
      </w:r>
      <w:r w:rsidR="004A5D7C">
        <w:rPr>
          <w:rFonts w:ascii="ＭＳ 明朝" w:hAnsi="ＭＳ 明朝" w:hint="eastAsia"/>
          <w:sz w:val="22"/>
          <w:szCs w:val="22"/>
        </w:rPr>
        <w:t>号</w:t>
      </w:r>
      <w:r w:rsidRPr="009C7302">
        <w:rPr>
          <w:rFonts w:ascii="ＭＳ 明朝" w:hAnsi="ＭＳ 明朝" w:hint="eastAsia"/>
          <w:sz w:val="22"/>
          <w:szCs w:val="22"/>
        </w:rPr>
        <w:t>までに規定する暴力団等と</w:t>
      </w:r>
      <w:r w:rsidR="00585A77">
        <w:rPr>
          <w:rFonts w:ascii="ＭＳ 明朝" w:hAnsi="ＭＳ 明朝" w:hint="eastAsia"/>
          <w:sz w:val="22"/>
          <w:szCs w:val="22"/>
        </w:rPr>
        <w:t>関わり</w:t>
      </w:r>
      <w:r w:rsidRPr="009C7302">
        <w:rPr>
          <w:rFonts w:ascii="ＭＳ 明朝" w:hAnsi="ＭＳ 明朝" w:hint="eastAsia"/>
          <w:sz w:val="22"/>
          <w:szCs w:val="22"/>
        </w:rPr>
        <w:t>がない又はその</w:t>
      </w:r>
      <w:r w:rsidR="00585A77">
        <w:rPr>
          <w:rFonts w:ascii="ＭＳ 明朝" w:hAnsi="ＭＳ 明朝" w:hint="eastAsia"/>
          <w:sz w:val="22"/>
          <w:szCs w:val="22"/>
        </w:rPr>
        <w:t>おそれ</w:t>
      </w:r>
      <w:r w:rsidRPr="009C7302">
        <w:rPr>
          <w:rFonts w:ascii="ＭＳ 明朝" w:hAnsi="ＭＳ 明朝" w:hint="eastAsia"/>
          <w:sz w:val="22"/>
          <w:szCs w:val="22"/>
        </w:rPr>
        <w:t>のないもの</w:t>
      </w:r>
    </w:p>
    <w:p w14:paraId="399E8C1B" w14:textId="3D1D0292" w:rsidR="003E046D" w:rsidRPr="009C7302" w:rsidRDefault="003E046D" w:rsidP="003E046D">
      <w:pPr>
        <w:ind w:leftChars="100" w:left="870" w:hangingChars="300" w:hanging="660"/>
        <w:rPr>
          <w:rFonts w:ascii="ＭＳ 明朝" w:hAnsi="ＭＳ 明朝"/>
          <w:spacing w:val="2"/>
          <w:sz w:val="22"/>
          <w:szCs w:val="22"/>
        </w:rPr>
      </w:pPr>
      <w:r w:rsidRPr="009C7302">
        <w:rPr>
          <w:rFonts w:ascii="ＭＳ 明朝" w:hAnsi="ＭＳ 明朝" w:hint="eastAsia"/>
          <w:sz w:val="22"/>
          <w:szCs w:val="22"/>
        </w:rPr>
        <w:t xml:space="preserve">（７）　</w:t>
      </w:r>
      <w:r w:rsidR="00585A77">
        <w:rPr>
          <w:rFonts w:ascii="ＭＳ 明朝" w:hAnsi="ＭＳ 明朝" w:hint="eastAsia"/>
          <w:sz w:val="22"/>
          <w:szCs w:val="22"/>
        </w:rPr>
        <w:t>事業の参加者に対して過重の負担を負わせないもの</w:t>
      </w:r>
    </w:p>
    <w:p w14:paraId="3CFB6127" w14:textId="4AC62193" w:rsidR="003E046D" w:rsidRPr="00585A77" w:rsidRDefault="003E046D" w:rsidP="003E046D">
      <w:pPr>
        <w:rPr>
          <w:rFonts w:ascii="ＭＳ 明朝" w:hAnsi="ＭＳ 明朝"/>
          <w:sz w:val="22"/>
          <w:szCs w:val="22"/>
        </w:rPr>
      </w:pPr>
      <w:r w:rsidRPr="009C7302">
        <w:rPr>
          <w:rFonts w:ascii="ＭＳ 明朝" w:hAnsi="ＭＳ 明朝" w:hint="eastAsia"/>
          <w:sz w:val="22"/>
          <w:szCs w:val="22"/>
        </w:rPr>
        <w:t xml:space="preserve">　（８）　</w:t>
      </w:r>
      <w:r w:rsidR="00585A77">
        <w:rPr>
          <w:rFonts w:ascii="ＭＳ 明朝" w:hAnsi="ＭＳ 明朝" w:hint="eastAsia"/>
          <w:sz w:val="22"/>
          <w:szCs w:val="22"/>
        </w:rPr>
        <w:t>行政運営に支障をきたさないもの</w:t>
      </w:r>
    </w:p>
    <w:p w14:paraId="12CADEFA" w14:textId="77777777"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（申請）</w:t>
      </w:r>
    </w:p>
    <w:p w14:paraId="0BD8CD14" w14:textId="6F3025DE" w:rsidR="003E046D" w:rsidRPr="009C7302" w:rsidRDefault="003E046D" w:rsidP="003E046D">
      <w:pPr>
        <w:ind w:left="220" w:hangingChars="100" w:hanging="220"/>
        <w:rPr>
          <w:rFonts w:ascii="ＭＳ 明朝" w:hAnsi="ＭＳ 明朝"/>
          <w:spacing w:val="2"/>
          <w:sz w:val="22"/>
          <w:szCs w:val="22"/>
        </w:rPr>
      </w:pPr>
      <w:r w:rsidRPr="009C7302">
        <w:rPr>
          <w:rFonts w:ascii="ＭＳ 明朝" w:hAnsi="ＭＳ 明朝" w:hint="eastAsia"/>
          <w:sz w:val="22"/>
          <w:szCs w:val="22"/>
        </w:rPr>
        <w:t>第５条　後援名義の使用の許可を受けようとする団体は、後援名義許可申請書（様式第１号、以下「申請書」という。）を</w:t>
      </w:r>
      <w:r w:rsidR="00D820B8">
        <w:rPr>
          <w:rFonts w:ascii="ＭＳ 明朝" w:hAnsi="ＭＳ 明朝" w:hint="eastAsia"/>
          <w:sz w:val="22"/>
          <w:szCs w:val="22"/>
        </w:rPr>
        <w:t>市長</w:t>
      </w:r>
      <w:r w:rsidRPr="009C7302">
        <w:rPr>
          <w:rFonts w:ascii="ＭＳ 明朝" w:hAnsi="ＭＳ 明朝" w:hint="eastAsia"/>
          <w:sz w:val="22"/>
          <w:szCs w:val="22"/>
        </w:rPr>
        <w:t>に提出しなければならない。</w:t>
      </w:r>
    </w:p>
    <w:p w14:paraId="17402AD8" w14:textId="48750915"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２　</w:t>
      </w:r>
      <w:r w:rsidR="00D820B8">
        <w:rPr>
          <w:rFonts w:ascii="ＭＳ 明朝" w:hAnsi="ＭＳ 明朝" w:hint="eastAsia"/>
          <w:sz w:val="22"/>
          <w:szCs w:val="22"/>
        </w:rPr>
        <w:t>市長</w:t>
      </w:r>
      <w:r w:rsidRPr="009C7302">
        <w:rPr>
          <w:rFonts w:ascii="ＭＳ 明朝" w:hAnsi="ＭＳ 明朝" w:hint="eastAsia"/>
          <w:sz w:val="22"/>
          <w:szCs w:val="22"/>
        </w:rPr>
        <w:t>は、必要に応じ、次に掲げる書類を提出させることができる。</w:t>
      </w:r>
    </w:p>
    <w:p w14:paraId="13B86B40" w14:textId="77777777"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（１）　事業の主催者の定款、寄附行為、規約、沿革その他団体の概要が分かる書類</w:t>
      </w:r>
    </w:p>
    <w:p w14:paraId="24F7345E" w14:textId="18321069"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（２）　事業の実施要綱、募集要項その他事業の内容が分かる書類</w:t>
      </w:r>
    </w:p>
    <w:p w14:paraId="3AA0C3E1" w14:textId="50A439C4"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（３）　その他</w:t>
      </w:r>
      <w:r w:rsidR="00BF65E7">
        <w:rPr>
          <w:rFonts w:ascii="ＭＳ 明朝" w:hAnsi="ＭＳ 明朝" w:hint="eastAsia"/>
          <w:sz w:val="22"/>
          <w:szCs w:val="22"/>
        </w:rPr>
        <w:t>市長</w:t>
      </w:r>
      <w:r w:rsidRPr="009C7302">
        <w:rPr>
          <w:rFonts w:ascii="ＭＳ 明朝" w:hAnsi="ＭＳ 明朝" w:hint="eastAsia"/>
          <w:sz w:val="22"/>
          <w:szCs w:val="22"/>
        </w:rPr>
        <w:t>が必要と認める書類</w:t>
      </w:r>
    </w:p>
    <w:p w14:paraId="44875E63" w14:textId="77777777" w:rsidR="003E046D" w:rsidRPr="009C7302" w:rsidRDefault="003E046D" w:rsidP="003E046D">
      <w:pPr>
        <w:ind w:left="220" w:hangingChars="100" w:hanging="220"/>
        <w:rPr>
          <w:rFonts w:ascii="ＭＳ 明朝" w:hAnsi="ＭＳ 明朝"/>
          <w:spacing w:val="2"/>
          <w:sz w:val="22"/>
          <w:szCs w:val="22"/>
        </w:rPr>
      </w:pPr>
      <w:r w:rsidRPr="009C7302">
        <w:rPr>
          <w:rFonts w:ascii="ＭＳ 明朝" w:hAnsi="ＭＳ 明朝" w:hint="eastAsia"/>
          <w:sz w:val="22"/>
          <w:szCs w:val="22"/>
        </w:rPr>
        <w:t>３　賞状交付の許可もあわせて受けようとするものは、その旨を申請書に記載するとともに、</w:t>
      </w:r>
      <w:r w:rsidRPr="009C7302">
        <w:rPr>
          <w:rFonts w:ascii="ＭＳ 明朝" w:hAnsi="ＭＳ 明朝" w:hint="eastAsia"/>
          <w:sz w:val="22"/>
          <w:szCs w:val="22"/>
        </w:rPr>
        <w:lastRenderedPageBreak/>
        <w:t>次に掲げる書類を添付しなければならない。</w:t>
      </w:r>
    </w:p>
    <w:p w14:paraId="183CD907" w14:textId="77777777"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（１）　事業の主催者が作成した賞状又は賞状の文案</w:t>
      </w:r>
    </w:p>
    <w:p w14:paraId="4501D158" w14:textId="57694AF1" w:rsidR="003E046D" w:rsidRPr="00D820B8" w:rsidRDefault="003E046D" w:rsidP="003E046D">
      <w:pPr>
        <w:rPr>
          <w:rFonts w:ascii="ＭＳ 明朝" w:hAnsi="ＭＳ 明朝"/>
          <w:sz w:val="22"/>
          <w:szCs w:val="22"/>
        </w:rPr>
      </w:pPr>
      <w:r w:rsidRPr="009C7302">
        <w:rPr>
          <w:rFonts w:ascii="ＭＳ 明朝" w:hAnsi="ＭＳ 明朝" w:hint="eastAsia"/>
          <w:sz w:val="22"/>
          <w:szCs w:val="22"/>
        </w:rPr>
        <w:t xml:space="preserve">　（２）　当該事業の賞のリスト</w:t>
      </w:r>
    </w:p>
    <w:p w14:paraId="71C8EABE" w14:textId="77777777"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（通知）</w:t>
      </w:r>
    </w:p>
    <w:p w14:paraId="43E269B1" w14:textId="3AEE0EB8" w:rsidR="003E046D" w:rsidRPr="009C7302" w:rsidRDefault="003E046D" w:rsidP="003E046D">
      <w:pPr>
        <w:ind w:left="220" w:hangingChars="100" w:hanging="220"/>
        <w:rPr>
          <w:rFonts w:ascii="ＭＳ 明朝" w:hAnsi="ＭＳ 明朝"/>
          <w:sz w:val="22"/>
          <w:szCs w:val="22"/>
        </w:rPr>
      </w:pPr>
      <w:r w:rsidRPr="009C7302">
        <w:rPr>
          <w:rFonts w:ascii="ＭＳ 明朝" w:hAnsi="ＭＳ 明朝" w:hint="eastAsia"/>
          <w:sz w:val="22"/>
          <w:szCs w:val="22"/>
        </w:rPr>
        <w:t xml:space="preserve">第６条　</w:t>
      </w:r>
      <w:r w:rsidR="00D820B8">
        <w:rPr>
          <w:rFonts w:ascii="ＭＳ 明朝" w:hAnsi="ＭＳ 明朝" w:hint="eastAsia"/>
          <w:sz w:val="22"/>
          <w:szCs w:val="22"/>
        </w:rPr>
        <w:t>市長</w:t>
      </w:r>
      <w:r w:rsidRPr="009C7302">
        <w:rPr>
          <w:rFonts w:ascii="ＭＳ 明朝" w:hAnsi="ＭＳ 明朝" w:hint="eastAsia"/>
          <w:sz w:val="22"/>
          <w:szCs w:val="22"/>
        </w:rPr>
        <w:t>は、申請書を受理したときは、内容を審査し、後援名義の使用の許可又は不許可について申請者に速やかに通知するものとする。</w:t>
      </w:r>
    </w:p>
    <w:p w14:paraId="1D8D34DF" w14:textId="3DE31DBB"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w:t>
      </w:r>
      <w:r w:rsidR="00D820B8">
        <w:rPr>
          <w:rFonts w:ascii="ＭＳ 明朝" w:hAnsi="ＭＳ 明朝" w:hint="eastAsia"/>
          <w:sz w:val="22"/>
          <w:szCs w:val="22"/>
        </w:rPr>
        <w:t>変更の届出</w:t>
      </w:r>
      <w:r w:rsidRPr="009C7302">
        <w:rPr>
          <w:rFonts w:ascii="ＭＳ 明朝" w:hAnsi="ＭＳ 明朝" w:hint="eastAsia"/>
          <w:sz w:val="22"/>
          <w:szCs w:val="22"/>
        </w:rPr>
        <w:t>）</w:t>
      </w:r>
    </w:p>
    <w:p w14:paraId="55A0CFAC" w14:textId="322C1EAA" w:rsidR="003E046D" w:rsidRPr="009C7302" w:rsidRDefault="003E046D" w:rsidP="00D820B8">
      <w:pPr>
        <w:ind w:left="220" w:hangingChars="100" w:hanging="220"/>
        <w:rPr>
          <w:rFonts w:ascii="ＭＳ 明朝" w:hAnsi="ＭＳ 明朝"/>
          <w:spacing w:val="2"/>
          <w:sz w:val="22"/>
          <w:szCs w:val="22"/>
        </w:rPr>
      </w:pPr>
      <w:r w:rsidRPr="009C7302">
        <w:rPr>
          <w:rFonts w:ascii="ＭＳ 明朝" w:hAnsi="ＭＳ 明朝" w:hint="eastAsia"/>
          <w:sz w:val="22"/>
          <w:szCs w:val="22"/>
        </w:rPr>
        <w:t>第７条　後援名義の使用</w:t>
      </w:r>
      <w:r w:rsidR="00D820B8">
        <w:rPr>
          <w:rFonts w:ascii="ＭＳ 明朝" w:hAnsi="ＭＳ 明朝" w:hint="eastAsia"/>
          <w:sz w:val="22"/>
          <w:szCs w:val="22"/>
        </w:rPr>
        <w:t>許可を受けたものは、</w:t>
      </w:r>
      <w:r w:rsidRPr="009C7302">
        <w:rPr>
          <w:rFonts w:ascii="ＭＳ 明朝" w:hAnsi="ＭＳ 明朝" w:hint="eastAsia"/>
          <w:sz w:val="22"/>
          <w:szCs w:val="22"/>
        </w:rPr>
        <w:t>当該許可を受けた事項に変更が生じた場合は、速やかに</w:t>
      </w:r>
      <w:r w:rsidR="00D820B8">
        <w:rPr>
          <w:rFonts w:ascii="ＭＳ 明朝" w:hAnsi="ＭＳ 明朝" w:hint="eastAsia"/>
          <w:sz w:val="22"/>
          <w:szCs w:val="22"/>
        </w:rPr>
        <w:t>市長</w:t>
      </w:r>
      <w:r w:rsidRPr="009C7302">
        <w:rPr>
          <w:rFonts w:ascii="ＭＳ 明朝" w:hAnsi="ＭＳ 明朝" w:hint="eastAsia"/>
          <w:sz w:val="22"/>
          <w:szCs w:val="22"/>
        </w:rPr>
        <w:t>に届け出なければならない。ただし、軽微な変更として</w:t>
      </w:r>
      <w:r w:rsidR="00D820B8">
        <w:rPr>
          <w:rFonts w:ascii="ＭＳ 明朝" w:hAnsi="ＭＳ 明朝" w:hint="eastAsia"/>
          <w:sz w:val="22"/>
          <w:szCs w:val="22"/>
        </w:rPr>
        <w:t>市長</w:t>
      </w:r>
      <w:r w:rsidRPr="009C7302">
        <w:rPr>
          <w:rFonts w:ascii="ＭＳ 明朝" w:hAnsi="ＭＳ 明朝" w:hint="eastAsia"/>
          <w:sz w:val="22"/>
          <w:szCs w:val="22"/>
        </w:rPr>
        <w:t>が特に認めた場合は、この限りでない。</w:t>
      </w:r>
    </w:p>
    <w:p w14:paraId="1AC2D422" w14:textId="77777777"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（責任の所在）</w:t>
      </w:r>
    </w:p>
    <w:p w14:paraId="3F50EE8C" w14:textId="608BE01D" w:rsidR="003E046D" w:rsidRPr="009C7302" w:rsidRDefault="003E046D" w:rsidP="003E046D">
      <w:pPr>
        <w:ind w:left="220" w:hangingChars="100" w:hanging="220"/>
        <w:rPr>
          <w:rFonts w:ascii="ＭＳ 明朝" w:hAnsi="ＭＳ 明朝"/>
          <w:sz w:val="22"/>
          <w:szCs w:val="22"/>
        </w:rPr>
      </w:pPr>
      <w:r w:rsidRPr="009C7302">
        <w:rPr>
          <w:rFonts w:ascii="ＭＳ 明朝" w:hAnsi="ＭＳ 明朝" w:hint="eastAsia"/>
          <w:sz w:val="22"/>
          <w:szCs w:val="22"/>
        </w:rPr>
        <w:t>第８条　後援名義の使用を許可する場合、当該事業に係る責任は主催者が負うものとし、</w:t>
      </w:r>
      <w:r w:rsidR="00D820B8">
        <w:rPr>
          <w:rFonts w:ascii="ＭＳ 明朝" w:hAnsi="ＭＳ 明朝" w:hint="eastAsia"/>
          <w:sz w:val="22"/>
          <w:szCs w:val="22"/>
        </w:rPr>
        <w:t>市長</w:t>
      </w:r>
      <w:r w:rsidRPr="009C7302">
        <w:rPr>
          <w:rFonts w:ascii="ＭＳ 明朝" w:hAnsi="ＭＳ 明朝" w:hint="eastAsia"/>
          <w:sz w:val="22"/>
          <w:szCs w:val="22"/>
        </w:rPr>
        <w:t>が責任を負うものではない。</w:t>
      </w:r>
    </w:p>
    <w:p w14:paraId="05A8D581" w14:textId="77777777" w:rsidR="003E046D" w:rsidRPr="009C7302" w:rsidRDefault="003E046D" w:rsidP="003E046D">
      <w:pPr>
        <w:rPr>
          <w:rFonts w:ascii="ＭＳ 明朝" w:hAnsi="ＭＳ 明朝"/>
          <w:sz w:val="22"/>
          <w:szCs w:val="22"/>
        </w:rPr>
      </w:pPr>
      <w:r w:rsidRPr="009C7302">
        <w:rPr>
          <w:rFonts w:ascii="ＭＳ 明朝" w:hAnsi="ＭＳ 明朝" w:hint="eastAsia"/>
          <w:sz w:val="22"/>
          <w:szCs w:val="22"/>
        </w:rPr>
        <w:t xml:space="preserve">　（経費の負担）</w:t>
      </w:r>
    </w:p>
    <w:p w14:paraId="39135DE0" w14:textId="33DBD1CD" w:rsidR="003E046D" w:rsidRPr="009C7302" w:rsidRDefault="003E046D" w:rsidP="003E046D">
      <w:pPr>
        <w:ind w:left="220" w:hangingChars="100" w:hanging="220"/>
        <w:rPr>
          <w:rFonts w:ascii="ＭＳ 明朝" w:hAnsi="ＭＳ 明朝"/>
          <w:sz w:val="22"/>
          <w:szCs w:val="22"/>
        </w:rPr>
      </w:pPr>
      <w:r w:rsidRPr="009C7302">
        <w:rPr>
          <w:rFonts w:ascii="ＭＳ 明朝" w:hAnsi="ＭＳ 明朝" w:hint="eastAsia"/>
          <w:sz w:val="22"/>
          <w:szCs w:val="22"/>
        </w:rPr>
        <w:t>第９条　後援名義の使用を許可する場合、当該事業に係る物的又は人的な支援を</w:t>
      </w:r>
      <w:r w:rsidR="00D820B8">
        <w:rPr>
          <w:rFonts w:ascii="ＭＳ 明朝" w:hAnsi="ＭＳ 明朝" w:hint="eastAsia"/>
          <w:sz w:val="22"/>
          <w:szCs w:val="22"/>
        </w:rPr>
        <w:t>市長</w:t>
      </w:r>
      <w:r w:rsidRPr="009C7302">
        <w:rPr>
          <w:rFonts w:ascii="ＭＳ 明朝" w:hAnsi="ＭＳ 明朝" w:hint="eastAsia"/>
          <w:sz w:val="22"/>
          <w:szCs w:val="22"/>
        </w:rPr>
        <w:t>は行わない。</w:t>
      </w:r>
    </w:p>
    <w:p w14:paraId="5DAB33E9" w14:textId="77777777"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（許可の取消）</w:t>
      </w:r>
    </w:p>
    <w:p w14:paraId="0BF35348" w14:textId="60747DA1" w:rsidR="003E046D" w:rsidRPr="009C7302" w:rsidRDefault="003E046D" w:rsidP="003E046D">
      <w:pPr>
        <w:ind w:left="220" w:hangingChars="100" w:hanging="220"/>
        <w:rPr>
          <w:rFonts w:ascii="ＭＳ 明朝" w:hAnsi="ＭＳ 明朝"/>
          <w:spacing w:val="2"/>
          <w:sz w:val="22"/>
          <w:szCs w:val="22"/>
        </w:rPr>
      </w:pPr>
      <w:r w:rsidRPr="009C7302">
        <w:rPr>
          <w:rFonts w:ascii="ＭＳ 明朝" w:hAnsi="ＭＳ 明朝" w:hint="eastAsia"/>
          <w:sz w:val="22"/>
          <w:szCs w:val="22"/>
        </w:rPr>
        <w:t xml:space="preserve">第１０条　</w:t>
      </w:r>
      <w:r w:rsidR="00D820B8">
        <w:rPr>
          <w:rFonts w:ascii="ＭＳ 明朝" w:hAnsi="ＭＳ 明朝" w:hint="eastAsia"/>
          <w:sz w:val="22"/>
          <w:szCs w:val="22"/>
        </w:rPr>
        <w:t>市長</w:t>
      </w:r>
      <w:r w:rsidRPr="009C7302">
        <w:rPr>
          <w:rFonts w:ascii="ＭＳ 明朝" w:hAnsi="ＭＳ 明朝" w:hint="eastAsia"/>
          <w:sz w:val="22"/>
          <w:szCs w:val="22"/>
        </w:rPr>
        <w:t>は、後援名義の使用を許可した事業が次の各号のいずれかに該当するときは、後援名義の使用の許可を取り消すことができる。</w:t>
      </w:r>
    </w:p>
    <w:p w14:paraId="10CE9846" w14:textId="77777777"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（１）　虚偽の申請により許可を受けたとき。</w:t>
      </w:r>
    </w:p>
    <w:p w14:paraId="60B461DC" w14:textId="77777777"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（２）　許可の基準を満たさなくなったとき。</w:t>
      </w:r>
    </w:p>
    <w:p w14:paraId="031B2A1D" w14:textId="77777777"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（３）　許可の条件を履行しなかったとき。</w:t>
      </w:r>
    </w:p>
    <w:p w14:paraId="05015AE2" w14:textId="12DD0DFF" w:rsidR="003E046D" w:rsidRPr="009C7302" w:rsidRDefault="003E046D" w:rsidP="00D820B8">
      <w:pPr>
        <w:ind w:leftChars="100" w:left="870" w:hangingChars="300" w:hanging="660"/>
        <w:rPr>
          <w:rFonts w:ascii="ＭＳ 明朝" w:hAnsi="ＭＳ 明朝"/>
          <w:sz w:val="22"/>
          <w:szCs w:val="22"/>
        </w:rPr>
      </w:pPr>
      <w:r w:rsidRPr="009C7302">
        <w:rPr>
          <w:rFonts w:ascii="ＭＳ 明朝" w:hAnsi="ＭＳ 明朝" w:hint="eastAsia"/>
          <w:sz w:val="22"/>
          <w:szCs w:val="22"/>
        </w:rPr>
        <w:t>（４）　前３号に掲げるもののほか、後援名義の使用にふさわしくないと認められる行為があったとき</w:t>
      </w:r>
      <w:bookmarkStart w:id="0" w:name="_GoBack"/>
      <w:bookmarkEnd w:id="0"/>
      <w:r w:rsidRPr="009C7302">
        <w:rPr>
          <w:rFonts w:ascii="ＭＳ 明朝" w:hAnsi="ＭＳ 明朝" w:hint="eastAsia"/>
          <w:sz w:val="22"/>
          <w:szCs w:val="22"/>
        </w:rPr>
        <w:t>。</w:t>
      </w:r>
    </w:p>
    <w:p w14:paraId="75DF0FE9" w14:textId="77777777"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（事業の報告）</w:t>
      </w:r>
    </w:p>
    <w:p w14:paraId="0972639F" w14:textId="4B91681C" w:rsidR="003E046D" w:rsidRPr="009C7302" w:rsidRDefault="003E046D" w:rsidP="003E046D">
      <w:pPr>
        <w:ind w:left="220" w:hangingChars="100" w:hanging="220"/>
        <w:rPr>
          <w:rFonts w:ascii="ＭＳ 明朝" w:hAnsi="ＭＳ 明朝"/>
          <w:spacing w:val="2"/>
          <w:sz w:val="22"/>
          <w:szCs w:val="22"/>
        </w:rPr>
      </w:pPr>
      <w:r w:rsidRPr="009C7302">
        <w:rPr>
          <w:rFonts w:ascii="ＭＳ 明朝" w:hAnsi="ＭＳ 明朝" w:hint="eastAsia"/>
          <w:sz w:val="22"/>
          <w:szCs w:val="22"/>
        </w:rPr>
        <w:t>第１</w:t>
      </w:r>
      <w:r w:rsidR="00D820B8">
        <w:rPr>
          <w:rFonts w:ascii="ＭＳ 明朝" w:hAnsi="ＭＳ 明朝" w:hint="eastAsia"/>
          <w:sz w:val="22"/>
          <w:szCs w:val="22"/>
        </w:rPr>
        <w:t>１</w:t>
      </w:r>
      <w:r w:rsidRPr="009C7302">
        <w:rPr>
          <w:rFonts w:ascii="ＭＳ 明朝" w:hAnsi="ＭＳ 明朝" w:hint="eastAsia"/>
          <w:sz w:val="22"/>
          <w:szCs w:val="22"/>
        </w:rPr>
        <w:t>条　後援名義の使用の許可を受けたものは、当該事業終了後３０日以内に後援事業実施報告書（様式第２号）を</w:t>
      </w:r>
      <w:r w:rsidR="00D820B8">
        <w:rPr>
          <w:rFonts w:ascii="ＭＳ 明朝" w:hAnsi="ＭＳ 明朝" w:hint="eastAsia"/>
          <w:sz w:val="22"/>
          <w:szCs w:val="22"/>
        </w:rPr>
        <w:t>市長</w:t>
      </w:r>
      <w:r w:rsidRPr="009C7302">
        <w:rPr>
          <w:rFonts w:ascii="ＭＳ 明朝" w:hAnsi="ＭＳ 明朝" w:hint="eastAsia"/>
          <w:sz w:val="22"/>
          <w:szCs w:val="22"/>
        </w:rPr>
        <w:t>に提出しなければならない。</w:t>
      </w:r>
    </w:p>
    <w:p w14:paraId="0464758D" w14:textId="31E493F0"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２　</w:t>
      </w:r>
      <w:r w:rsidR="00D820B8">
        <w:rPr>
          <w:rFonts w:ascii="ＭＳ 明朝" w:hAnsi="ＭＳ 明朝" w:hint="eastAsia"/>
          <w:sz w:val="22"/>
          <w:szCs w:val="22"/>
        </w:rPr>
        <w:t>市長</w:t>
      </w:r>
      <w:r w:rsidRPr="009C7302">
        <w:rPr>
          <w:rFonts w:ascii="ＭＳ 明朝" w:hAnsi="ＭＳ 明朝" w:hint="eastAsia"/>
          <w:sz w:val="22"/>
          <w:szCs w:val="22"/>
        </w:rPr>
        <w:t>は、必要に応じ、次に掲げる書類を提出させることができる。</w:t>
      </w:r>
    </w:p>
    <w:p w14:paraId="2D4E4E6B" w14:textId="53AC5D5E" w:rsidR="00980085" w:rsidRDefault="00980085" w:rsidP="00980085">
      <w:pPr>
        <w:pStyle w:val="2"/>
        <w:ind w:left="880" w:firstLineChars="0" w:hanging="880"/>
        <w:rPr>
          <w:rFonts w:ascii="ＭＳ 明朝" w:hAnsi="ＭＳ 明朝"/>
          <w:sz w:val="22"/>
          <w:szCs w:val="22"/>
        </w:rPr>
      </w:pPr>
      <w:r w:rsidRPr="00980085">
        <w:rPr>
          <w:rFonts w:ascii="ＭＳ 明朝" w:hAnsi="ＭＳ 明朝" w:hint="eastAsia"/>
          <w:sz w:val="22"/>
          <w:szCs w:val="22"/>
        </w:rPr>
        <w:t xml:space="preserve">　（</w:t>
      </w:r>
      <w:r>
        <w:rPr>
          <w:rFonts w:ascii="ＭＳ 明朝" w:hAnsi="ＭＳ 明朝" w:hint="eastAsia"/>
          <w:sz w:val="22"/>
          <w:szCs w:val="22"/>
        </w:rPr>
        <w:t xml:space="preserve">１）　</w:t>
      </w:r>
      <w:r w:rsidR="003E046D" w:rsidRPr="009C7302">
        <w:rPr>
          <w:rFonts w:ascii="ＭＳ 明朝" w:hAnsi="ＭＳ 明朝" w:hint="eastAsia"/>
          <w:sz w:val="22"/>
          <w:szCs w:val="22"/>
        </w:rPr>
        <w:t>事業のパンフレット、プログラム、記録写真その他事業の内容が分</w:t>
      </w:r>
      <w:r>
        <w:rPr>
          <w:rFonts w:ascii="ＭＳ 明朝" w:hAnsi="ＭＳ 明朝" w:hint="eastAsia"/>
          <w:sz w:val="22"/>
          <w:szCs w:val="22"/>
        </w:rPr>
        <w:t>か</w:t>
      </w:r>
    </w:p>
    <w:p w14:paraId="1CFE4AD6" w14:textId="4ABC1A6B" w:rsidR="003E046D" w:rsidRPr="009C7302" w:rsidRDefault="003E046D" w:rsidP="00980085">
      <w:pPr>
        <w:pStyle w:val="2"/>
        <w:ind w:leftChars="100" w:left="210" w:firstLineChars="300" w:firstLine="660"/>
        <w:rPr>
          <w:rFonts w:ascii="ＭＳ 明朝" w:hAnsi="ＭＳ 明朝"/>
          <w:spacing w:val="2"/>
          <w:sz w:val="22"/>
          <w:szCs w:val="22"/>
        </w:rPr>
      </w:pPr>
      <w:r w:rsidRPr="009C7302">
        <w:rPr>
          <w:rFonts w:ascii="ＭＳ 明朝" w:hAnsi="ＭＳ 明朝" w:hint="eastAsia"/>
          <w:sz w:val="22"/>
          <w:szCs w:val="22"/>
        </w:rPr>
        <w:t>る書類</w:t>
      </w:r>
    </w:p>
    <w:p w14:paraId="6289B873" w14:textId="509B2695" w:rsidR="003E046D" w:rsidRPr="009C7302" w:rsidRDefault="003E046D" w:rsidP="003E046D">
      <w:pPr>
        <w:rPr>
          <w:rFonts w:ascii="ＭＳ 明朝" w:hAnsi="ＭＳ 明朝"/>
          <w:spacing w:val="2"/>
          <w:sz w:val="22"/>
          <w:szCs w:val="22"/>
        </w:rPr>
      </w:pPr>
      <w:r w:rsidRPr="009C7302">
        <w:rPr>
          <w:rFonts w:ascii="ＭＳ 明朝" w:hAnsi="ＭＳ 明朝" w:hint="eastAsia"/>
          <w:sz w:val="22"/>
          <w:szCs w:val="22"/>
        </w:rPr>
        <w:t xml:space="preserve">　（２）　前号に掲げるもののほか、</w:t>
      </w:r>
      <w:r w:rsidR="00D820B8">
        <w:rPr>
          <w:rFonts w:ascii="ＭＳ 明朝" w:hAnsi="ＭＳ 明朝" w:hint="eastAsia"/>
          <w:sz w:val="22"/>
          <w:szCs w:val="22"/>
        </w:rPr>
        <w:t>市長</w:t>
      </w:r>
      <w:r w:rsidRPr="009C7302">
        <w:rPr>
          <w:rFonts w:ascii="ＭＳ 明朝" w:hAnsi="ＭＳ 明朝" w:hint="eastAsia"/>
          <w:sz w:val="22"/>
          <w:szCs w:val="22"/>
        </w:rPr>
        <w:t>が必要と認める書類</w:t>
      </w:r>
    </w:p>
    <w:p w14:paraId="58760345" w14:textId="5F779FE7" w:rsidR="003E046D" w:rsidRPr="009C7302" w:rsidRDefault="003E046D" w:rsidP="003E046D">
      <w:pPr>
        <w:ind w:left="220" w:hangingChars="100" w:hanging="220"/>
        <w:rPr>
          <w:rFonts w:ascii="ＭＳ 明朝" w:hAnsi="ＭＳ 明朝"/>
          <w:spacing w:val="2"/>
          <w:sz w:val="22"/>
          <w:szCs w:val="22"/>
        </w:rPr>
      </w:pPr>
      <w:r w:rsidRPr="009C7302">
        <w:rPr>
          <w:rFonts w:ascii="ＭＳ 明朝" w:hAnsi="ＭＳ 明朝" w:hint="eastAsia"/>
          <w:sz w:val="22"/>
          <w:szCs w:val="22"/>
        </w:rPr>
        <w:t xml:space="preserve">３　</w:t>
      </w:r>
      <w:r w:rsidR="00D820B8">
        <w:rPr>
          <w:rFonts w:ascii="ＭＳ 明朝" w:hAnsi="ＭＳ 明朝" w:hint="eastAsia"/>
          <w:sz w:val="22"/>
          <w:szCs w:val="22"/>
        </w:rPr>
        <w:t>市長</w:t>
      </w:r>
      <w:r w:rsidRPr="009C7302">
        <w:rPr>
          <w:rFonts w:ascii="ＭＳ 明朝" w:hAnsi="ＭＳ 明朝" w:hint="eastAsia"/>
          <w:sz w:val="22"/>
          <w:szCs w:val="22"/>
        </w:rPr>
        <w:t>は、後援事業実施報告書を提出しないものに対しては、以後の主催事業に対して後援名義の使用を許可しないことができる。</w:t>
      </w:r>
    </w:p>
    <w:p w14:paraId="426852B2" w14:textId="77777777" w:rsidR="003E046D" w:rsidRPr="00980085" w:rsidRDefault="003E046D" w:rsidP="003E046D">
      <w:pPr>
        <w:ind w:leftChars="100" w:left="210" w:firstLineChars="200" w:firstLine="440"/>
        <w:rPr>
          <w:rFonts w:ascii="ＭＳ 明朝" w:hAnsi="ＭＳ 明朝"/>
          <w:sz w:val="22"/>
          <w:szCs w:val="22"/>
        </w:rPr>
      </w:pPr>
    </w:p>
    <w:p w14:paraId="37394E55" w14:textId="77777777" w:rsidR="003E046D" w:rsidRPr="009C7302" w:rsidRDefault="003E046D" w:rsidP="00B96333">
      <w:pPr>
        <w:ind w:firstLineChars="300" w:firstLine="660"/>
        <w:rPr>
          <w:rFonts w:ascii="ＭＳ 明朝" w:hAnsi="ＭＳ 明朝"/>
          <w:spacing w:val="2"/>
          <w:sz w:val="22"/>
          <w:szCs w:val="22"/>
        </w:rPr>
      </w:pPr>
      <w:r w:rsidRPr="009C7302">
        <w:rPr>
          <w:rFonts w:ascii="ＭＳ 明朝" w:hAnsi="ＭＳ 明朝" w:hint="eastAsia"/>
          <w:sz w:val="22"/>
          <w:szCs w:val="22"/>
        </w:rPr>
        <w:t>附　則</w:t>
      </w:r>
    </w:p>
    <w:p w14:paraId="2C7EDA49" w14:textId="41C7E86E" w:rsidR="003E046D" w:rsidRPr="009C7302" w:rsidRDefault="003E046D" w:rsidP="003E046D">
      <w:pPr>
        <w:ind w:left="424" w:hanging="422"/>
        <w:rPr>
          <w:rFonts w:ascii="ＭＳ 明朝" w:hAnsi="ＭＳ 明朝"/>
          <w:spacing w:val="2"/>
          <w:sz w:val="22"/>
          <w:szCs w:val="22"/>
        </w:rPr>
      </w:pPr>
      <w:r w:rsidRPr="009C7302">
        <w:rPr>
          <w:rFonts w:ascii="ＭＳ 明朝" w:hAnsi="ＭＳ 明朝" w:hint="eastAsia"/>
          <w:sz w:val="22"/>
          <w:szCs w:val="22"/>
        </w:rPr>
        <w:t xml:space="preserve">　この要綱は、令和２年</w:t>
      </w:r>
      <w:r w:rsidR="00D820B8">
        <w:rPr>
          <w:rFonts w:ascii="ＭＳ 明朝" w:hAnsi="ＭＳ 明朝" w:hint="eastAsia"/>
          <w:sz w:val="22"/>
          <w:szCs w:val="22"/>
        </w:rPr>
        <w:t>９</w:t>
      </w:r>
      <w:r w:rsidRPr="009C7302">
        <w:rPr>
          <w:rFonts w:ascii="ＭＳ 明朝" w:hAnsi="ＭＳ 明朝" w:hint="eastAsia"/>
          <w:sz w:val="22"/>
          <w:szCs w:val="22"/>
        </w:rPr>
        <w:t>月１日から施行する。</w:t>
      </w:r>
    </w:p>
    <w:p w14:paraId="7D1A6629" w14:textId="77777777" w:rsidR="00A2239F" w:rsidRPr="009C7302" w:rsidRDefault="00A2239F" w:rsidP="00A2239F">
      <w:pPr>
        <w:ind w:leftChars="100" w:left="210" w:firstLineChars="200" w:firstLine="440"/>
        <w:rPr>
          <w:rFonts w:ascii="ＭＳ 明朝" w:hAnsi="ＭＳ 明朝"/>
          <w:spacing w:val="2"/>
          <w:sz w:val="22"/>
          <w:szCs w:val="22"/>
        </w:rPr>
      </w:pPr>
      <w:r w:rsidRPr="009C7302">
        <w:rPr>
          <w:rFonts w:ascii="ＭＳ 明朝" w:hAnsi="ＭＳ 明朝" w:hint="eastAsia"/>
          <w:sz w:val="22"/>
          <w:szCs w:val="22"/>
        </w:rPr>
        <w:t>附　則</w:t>
      </w:r>
    </w:p>
    <w:p w14:paraId="65528F2B" w14:textId="6F31F833" w:rsidR="00C90AA0" w:rsidRDefault="00A2239F" w:rsidP="00A2239F">
      <w:pPr>
        <w:ind w:left="424" w:hanging="422"/>
        <w:rPr>
          <w:rFonts w:ascii="ＭＳ 明朝" w:hAnsi="ＭＳ 明朝"/>
          <w:sz w:val="22"/>
          <w:szCs w:val="22"/>
        </w:rPr>
      </w:pPr>
      <w:r w:rsidRPr="009C7302">
        <w:rPr>
          <w:rFonts w:ascii="ＭＳ 明朝" w:hAnsi="ＭＳ 明朝" w:hint="eastAsia"/>
          <w:sz w:val="22"/>
          <w:szCs w:val="22"/>
        </w:rPr>
        <w:t xml:space="preserve">　この要綱は、令和</w:t>
      </w:r>
      <w:r>
        <w:rPr>
          <w:rFonts w:ascii="ＭＳ 明朝" w:hAnsi="ＭＳ 明朝" w:hint="eastAsia"/>
          <w:sz w:val="22"/>
          <w:szCs w:val="22"/>
        </w:rPr>
        <w:t>３</w:t>
      </w:r>
      <w:r w:rsidRPr="009C7302">
        <w:rPr>
          <w:rFonts w:ascii="ＭＳ 明朝" w:hAnsi="ＭＳ 明朝" w:hint="eastAsia"/>
          <w:sz w:val="22"/>
          <w:szCs w:val="22"/>
        </w:rPr>
        <w:t>年</w:t>
      </w:r>
      <w:r>
        <w:rPr>
          <w:rFonts w:ascii="ＭＳ 明朝" w:hAnsi="ＭＳ 明朝" w:hint="eastAsia"/>
          <w:sz w:val="22"/>
          <w:szCs w:val="22"/>
        </w:rPr>
        <w:t>１０</w:t>
      </w:r>
      <w:r w:rsidRPr="009C7302">
        <w:rPr>
          <w:rFonts w:ascii="ＭＳ 明朝" w:hAnsi="ＭＳ 明朝" w:hint="eastAsia"/>
          <w:sz w:val="22"/>
          <w:szCs w:val="22"/>
        </w:rPr>
        <w:t>月</w:t>
      </w:r>
      <w:r w:rsidR="00706D3A">
        <w:rPr>
          <w:rFonts w:ascii="ＭＳ 明朝" w:hAnsi="ＭＳ 明朝" w:hint="eastAsia"/>
          <w:sz w:val="22"/>
          <w:szCs w:val="22"/>
        </w:rPr>
        <w:t>１３</w:t>
      </w:r>
      <w:r w:rsidRPr="009C7302">
        <w:rPr>
          <w:rFonts w:ascii="ＭＳ 明朝" w:hAnsi="ＭＳ 明朝" w:hint="eastAsia"/>
          <w:sz w:val="22"/>
          <w:szCs w:val="22"/>
        </w:rPr>
        <w:t>日から施行する。</w:t>
      </w:r>
    </w:p>
    <w:p w14:paraId="6B0BC246" w14:textId="1BE5BA87" w:rsidR="00B96333" w:rsidRDefault="00B96333" w:rsidP="00A2239F">
      <w:pPr>
        <w:ind w:left="424" w:hanging="422"/>
        <w:rPr>
          <w:rFonts w:ascii="ＭＳ 明朝" w:hAnsi="ＭＳ 明朝"/>
          <w:spacing w:val="2"/>
          <w:sz w:val="22"/>
          <w:szCs w:val="22"/>
        </w:rPr>
      </w:pPr>
      <w:r>
        <w:rPr>
          <w:rFonts w:ascii="ＭＳ 明朝" w:hAnsi="ＭＳ 明朝" w:hint="eastAsia"/>
          <w:spacing w:val="2"/>
          <w:sz w:val="22"/>
          <w:szCs w:val="22"/>
        </w:rPr>
        <w:lastRenderedPageBreak/>
        <w:t xml:space="preserve">　　　附　則</w:t>
      </w:r>
    </w:p>
    <w:p w14:paraId="57318457" w14:textId="468116C5" w:rsidR="00B96333" w:rsidRPr="00A2239F" w:rsidRDefault="00B96333" w:rsidP="00A2239F">
      <w:pPr>
        <w:ind w:left="424" w:hanging="422"/>
        <w:rPr>
          <w:rFonts w:ascii="ＭＳ 明朝" w:hAnsi="ＭＳ 明朝" w:hint="eastAsia"/>
          <w:spacing w:val="2"/>
          <w:sz w:val="22"/>
          <w:szCs w:val="22"/>
        </w:rPr>
      </w:pPr>
      <w:r>
        <w:rPr>
          <w:rFonts w:ascii="ＭＳ 明朝" w:hAnsi="ＭＳ 明朝" w:hint="eastAsia"/>
          <w:spacing w:val="2"/>
          <w:sz w:val="22"/>
          <w:szCs w:val="22"/>
        </w:rPr>
        <w:t xml:space="preserve">　この要綱は、令和６年７月２５日から施行する。</w:t>
      </w:r>
    </w:p>
    <w:sectPr w:rsidR="00B96333" w:rsidRPr="00A2239F" w:rsidSect="003E046D">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B3D48" w14:textId="77777777" w:rsidR="00B96333" w:rsidRDefault="00B96333" w:rsidP="00B96333">
      <w:r>
        <w:separator/>
      </w:r>
    </w:p>
  </w:endnote>
  <w:endnote w:type="continuationSeparator" w:id="0">
    <w:p w14:paraId="07D9EEC5" w14:textId="77777777" w:rsidR="00B96333" w:rsidRDefault="00B96333" w:rsidP="00B9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916B3" w14:textId="77777777" w:rsidR="00B96333" w:rsidRDefault="00B96333" w:rsidP="00B96333">
      <w:r>
        <w:separator/>
      </w:r>
    </w:p>
  </w:footnote>
  <w:footnote w:type="continuationSeparator" w:id="0">
    <w:p w14:paraId="43C61327" w14:textId="77777777" w:rsidR="00B96333" w:rsidRDefault="00B96333" w:rsidP="00B96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555D3B"/>
    <w:multiLevelType w:val="hybridMultilevel"/>
    <w:tmpl w:val="C548F2DE"/>
    <w:lvl w:ilvl="0" w:tplc="BE3C88E8">
      <w:start w:val="1"/>
      <w:numFmt w:val="decimalFullWidth"/>
      <w:lvlText w:val="（%1）"/>
      <w:lvlJc w:val="left"/>
      <w:pPr>
        <w:ind w:left="1020" w:hanging="79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DE"/>
    <w:rsid w:val="003372C0"/>
    <w:rsid w:val="003E046D"/>
    <w:rsid w:val="004A02DE"/>
    <w:rsid w:val="004A5D7C"/>
    <w:rsid w:val="005537D4"/>
    <w:rsid w:val="00585A77"/>
    <w:rsid w:val="0066307B"/>
    <w:rsid w:val="00706D3A"/>
    <w:rsid w:val="008345DC"/>
    <w:rsid w:val="00875623"/>
    <w:rsid w:val="00980085"/>
    <w:rsid w:val="009803FA"/>
    <w:rsid w:val="009C7302"/>
    <w:rsid w:val="00A07CF7"/>
    <w:rsid w:val="00A2239F"/>
    <w:rsid w:val="00A71844"/>
    <w:rsid w:val="00B96333"/>
    <w:rsid w:val="00BF65E7"/>
    <w:rsid w:val="00BF7715"/>
    <w:rsid w:val="00C57B55"/>
    <w:rsid w:val="00C90AA0"/>
    <w:rsid w:val="00D82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890055"/>
  <w15:chartTrackingRefBased/>
  <w15:docId w15:val="{91EC896A-044F-4EAA-ACD5-5B69781C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4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E046D"/>
    <w:pPr>
      <w:ind w:left="210" w:hangingChars="100" w:hanging="210"/>
    </w:pPr>
    <w:rPr>
      <w:u w:val="single"/>
    </w:rPr>
  </w:style>
  <w:style w:type="character" w:customStyle="1" w:styleId="a4">
    <w:name w:val="本文インデント (文字)"/>
    <w:basedOn w:val="a0"/>
    <w:link w:val="a3"/>
    <w:semiHidden/>
    <w:rsid w:val="003E046D"/>
    <w:rPr>
      <w:rFonts w:ascii="Century" w:eastAsia="ＭＳ 明朝" w:hAnsi="Century" w:cs="Times New Roman"/>
      <w:szCs w:val="24"/>
      <w:u w:val="single"/>
    </w:rPr>
  </w:style>
  <w:style w:type="paragraph" w:styleId="2">
    <w:name w:val="Body Text Indent 2"/>
    <w:basedOn w:val="a"/>
    <w:link w:val="20"/>
    <w:semiHidden/>
    <w:unhideWhenUsed/>
    <w:rsid w:val="003E046D"/>
    <w:pPr>
      <w:ind w:left="636" w:hangingChars="300" w:hanging="636"/>
    </w:pPr>
  </w:style>
  <w:style w:type="character" w:customStyle="1" w:styleId="20">
    <w:name w:val="本文インデント 2 (文字)"/>
    <w:basedOn w:val="a0"/>
    <w:link w:val="2"/>
    <w:semiHidden/>
    <w:rsid w:val="003E046D"/>
    <w:rPr>
      <w:rFonts w:ascii="Century" w:eastAsia="ＭＳ 明朝" w:hAnsi="Century" w:cs="Times New Roman"/>
      <w:szCs w:val="24"/>
    </w:rPr>
  </w:style>
  <w:style w:type="paragraph" w:styleId="a5">
    <w:name w:val="header"/>
    <w:basedOn w:val="a"/>
    <w:link w:val="a6"/>
    <w:uiPriority w:val="99"/>
    <w:unhideWhenUsed/>
    <w:rsid w:val="00B96333"/>
    <w:pPr>
      <w:tabs>
        <w:tab w:val="center" w:pos="4252"/>
        <w:tab w:val="right" w:pos="8504"/>
      </w:tabs>
      <w:snapToGrid w:val="0"/>
    </w:pPr>
  </w:style>
  <w:style w:type="character" w:customStyle="1" w:styleId="a6">
    <w:name w:val="ヘッダー (文字)"/>
    <w:basedOn w:val="a0"/>
    <w:link w:val="a5"/>
    <w:uiPriority w:val="99"/>
    <w:rsid w:val="00B96333"/>
    <w:rPr>
      <w:rFonts w:ascii="Century" w:eastAsia="ＭＳ 明朝" w:hAnsi="Century" w:cs="Times New Roman"/>
      <w:szCs w:val="24"/>
    </w:rPr>
  </w:style>
  <w:style w:type="paragraph" w:styleId="a7">
    <w:name w:val="footer"/>
    <w:basedOn w:val="a"/>
    <w:link w:val="a8"/>
    <w:uiPriority w:val="99"/>
    <w:unhideWhenUsed/>
    <w:rsid w:val="00B96333"/>
    <w:pPr>
      <w:tabs>
        <w:tab w:val="center" w:pos="4252"/>
        <w:tab w:val="right" w:pos="8504"/>
      </w:tabs>
      <w:snapToGrid w:val="0"/>
    </w:pPr>
  </w:style>
  <w:style w:type="character" w:customStyle="1" w:styleId="a8">
    <w:name w:val="フッター (文字)"/>
    <w:basedOn w:val="a0"/>
    <w:link w:val="a7"/>
    <w:uiPriority w:val="99"/>
    <w:rsid w:val="00B9633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3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2020-09-04T04:49:00Z</cp:lastPrinted>
  <dcterms:created xsi:type="dcterms:W3CDTF">2020-08-19T05:35:00Z</dcterms:created>
  <dcterms:modified xsi:type="dcterms:W3CDTF">2024-07-30T02:11:00Z</dcterms:modified>
</cp:coreProperties>
</file>