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1415" w14:textId="77777777" w:rsidR="00320FCD" w:rsidRPr="009F034E" w:rsidRDefault="009B41EC" w:rsidP="009F034E">
      <w:pPr>
        <w:overflowPunct w:val="0"/>
        <w:adjustRightInd w:val="0"/>
        <w:jc w:val="center"/>
        <w:textAlignment w:val="baseline"/>
        <w:rPr>
          <w:rFonts w:ascii="Century" w:eastAsia="ＭＳ 明朝" w:hAnsi="Century" w:cs="Times New Roman"/>
          <w:sz w:val="24"/>
          <w:szCs w:val="24"/>
        </w:rPr>
      </w:pPr>
      <w:r>
        <w:rPr>
          <w:rFonts w:hint="eastAsia"/>
          <w:sz w:val="24"/>
        </w:rPr>
        <w:t xml:space="preserve">　</w:t>
      </w:r>
      <w:r w:rsidR="00267F44" w:rsidRPr="009F034E">
        <w:rPr>
          <w:rFonts w:hint="eastAsia"/>
          <w:noProof/>
          <w:sz w:val="24"/>
        </w:rPr>
        <mc:AlternateContent>
          <mc:Choice Requires="wps">
            <w:drawing>
              <wp:anchor distT="0" distB="0" distL="114300" distR="114300" simplePos="0" relativeHeight="251659264" behindDoc="0" locked="0" layoutInCell="1" allowOverlap="1" wp14:anchorId="7C618739" wp14:editId="448D93D0">
                <wp:simplePos x="0" y="0"/>
                <wp:positionH relativeFrom="column">
                  <wp:posOffset>-47625</wp:posOffset>
                </wp:positionH>
                <wp:positionV relativeFrom="paragraph">
                  <wp:posOffset>-351790</wp:posOffset>
                </wp:positionV>
                <wp:extent cx="43910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3910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E71B7" w14:textId="77777777" w:rsidR="00267F44" w:rsidRPr="00126596" w:rsidRDefault="00267F44">
                            <w:pPr>
                              <w:rPr>
                                <w:sz w:val="18"/>
                                <w:szCs w:val="18"/>
                              </w:rPr>
                            </w:pPr>
                            <w:r w:rsidRPr="00126596">
                              <w:rPr>
                                <w:rFonts w:hint="eastAsia"/>
                                <w:sz w:val="18"/>
                                <w:szCs w:val="18"/>
                              </w:rPr>
                              <w:t>（宝塚市再生可能エネルギーの利用の推進に関する基本条例第</w:t>
                            </w:r>
                            <w:r w:rsidRPr="00126596">
                              <w:rPr>
                                <w:rFonts w:hint="eastAsia"/>
                                <w:sz w:val="18"/>
                                <w:szCs w:val="18"/>
                              </w:rPr>
                              <w:t>11</w:t>
                            </w:r>
                            <w:r w:rsidRPr="00126596">
                              <w:rPr>
                                <w:rFonts w:hint="eastAsia"/>
                                <w:sz w:val="18"/>
                                <w:szCs w:val="18"/>
                              </w:rPr>
                              <w:t>条関係</w:t>
                            </w:r>
                            <w:r w:rsidR="00FC2187">
                              <w:rPr>
                                <w:rFonts w:hint="eastAsia"/>
                                <w:sz w:val="18"/>
                                <w:szCs w:val="18"/>
                              </w:rPr>
                              <w:t>様式</w:t>
                            </w:r>
                            <w:r w:rsidRPr="00126596">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18739" id="_x0000_t202" coordsize="21600,21600" o:spt="202" path="m,l,21600r21600,l21600,xe">
                <v:stroke joinstyle="miter"/>
                <v:path gradientshapeok="t" o:connecttype="rect"/>
              </v:shapetype>
              <v:shape id="テキスト ボックス 1" o:spid="_x0000_s1026" type="#_x0000_t202" style="position:absolute;left:0;text-align:left;margin-left:-3.75pt;margin-top:-27.7pt;width:34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" fillcolor="white [3201]" strokeweight=".5pt">
                <v:textbox>
                  <w:txbxContent>
                    <w:p w14:paraId="778E71B7" w14:textId="77777777" w:rsidR="00267F44" w:rsidRPr="00126596" w:rsidRDefault="00267F44">
                      <w:pPr>
                        <w:rPr>
                          <w:sz w:val="18"/>
                          <w:szCs w:val="18"/>
                        </w:rPr>
                      </w:pPr>
                      <w:r w:rsidRPr="00126596">
                        <w:rPr>
                          <w:rFonts w:hint="eastAsia"/>
                          <w:sz w:val="18"/>
                          <w:szCs w:val="18"/>
                        </w:rPr>
                        <w:t>（宝塚市再生可能エネルギーの利用の推進に関する基本条例第</w:t>
                      </w:r>
                      <w:r w:rsidRPr="00126596">
                        <w:rPr>
                          <w:rFonts w:hint="eastAsia"/>
                          <w:sz w:val="18"/>
                          <w:szCs w:val="18"/>
                        </w:rPr>
                        <w:t>11</w:t>
                      </w:r>
                      <w:r w:rsidRPr="00126596">
                        <w:rPr>
                          <w:rFonts w:hint="eastAsia"/>
                          <w:sz w:val="18"/>
                          <w:szCs w:val="18"/>
                        </w:rPr>
                        <w:t>条関係</w:t>
                      </w:r>
                      <w:r w:rsidR="00FC2187">
                        <w:rPr>
                          <w:rFonts w:hint="eastAsia"/>
                          <w:sz w:val="18"/>
                          <w:szCs w:val="18"/>
                        </w:rPr>
                        <w:t>様式</w:t>
                      </w:r>
                      <w:r w:rsidRPr="00126596">
                        <w:rPr>
                          <w:rFonts w:hint="eastAsia"/>
                          <w:sz w:val="18"/>
                          <w:szCs w:val="18"/>
                        </w:rPr>
                        <w:t>）</w:t>
                      </w:r>
                    </w:p>
                  </w:txbxContent>
                </v:textbox>
              </v:shape>
            </w:pict>
          </mc:Fallback>
        </mc:AlternateContent>
      </w:r>
      <w:r w:rsidR="00831271" w:rsidRPr="009F034E">
        <w:rPr>
          <w:rFonts w:hint="eastAsia"/>
          <w:sz w:val="24"/>
        </w:rPr>
        <w:t>太陽光発電等の事業実施における地域環境との調和・配慮に関する協議書</w:t>
      </w:r>
    </w:p>
    <w:p w14:paraId="683447A9" w14:textId="77777777" w:rsidR="00320FCD" w:rsidRPr="00320FCD" w:rsidRDefault="004E7A5C" w:rsidP="00320FCD">
      <w:pPr>
        <w:overflowPunct w:val="0"/>
        <w:adjustRightInd w:val="0"/>
        <w:ind w:left="720" w:hangingChars="300" w:hanging="720"/>
        <w:jc w:val="right"/>
        <w:textAlignment w:val="baseline"/>
        <w:rPr>
          <w:rFonts w:ascii="Century" w:eastAsia="ＭＳ 明朝" w:hAnsi="Century" w:cs="Times New Roman"/>
          <w:sz w:val="24"/>
          <w:szCs w:val="24"/>
        </w:rPr>
      </w:pPr>
      <w:r>
        <w:rPr>
          <w:rFonts w:ascii="Century" w:eastAsia="ＭＳ 明朝" w:hAnsi="Century" w:cs="Times New Roman" w:hint="eastAsia"/>
          <w:sz w:val="24"/>
          <w:szCs w:val="24"/>
        </w:rPr>
        <w:t>令和</w:t>
      </w:r>
      <w:r w:rsidR="00777A1D">
        <w:rPr>
          <w:rFonts w:ascii="Century" w:eastAsia="ＭＳ 明朝" w:hAnsi="Century" w:cs="Times New Roman" w:hint="eastAsia"/>
          <w:sz w:val="24"/>
          <w:szCs w:val="24"/>
        </w:rPr>
        <w:t xml:space="preserve">　</w:t>
      </w:r>
      <w:r w:rsidR="009B41EC">
        <w:rPr>
          <w:rFonts w:ascii="Century" w:eastAsia="ＭＳ 明朝" w:hAnsi="Century" w:cs="Times New Roman" w:hint="eastAsia"/>
          <w:sz w:val="24"/>
          <w:szCs w:val="24"/>
        </w:rPr>
        <w:t xml:space="preserve">　</w:t>
      </w:r>
      <w:r w:rsidR="00777A1D">
        <w:rPr>
          <w:rFonts w:ascii="Century" w:eastAsia="ＭＳ 明朝" w:hAnsi="Century" w:cs="Times New Roman" w:hint="eastAsia"/>
          <w:sz w:val="24"/>
          <w:szCs w:val="24"/>
        </w:rPr>
        <w:t xml:space="preserve">　</w:t>
      </w:r>
      <w:r w:rsidR="00320FCD" w:rsidRPr="00320FCD">
        <w:rPr>
          <w:rFonts w:ascii="Century" w:eastAsia="ＭＳ 明朝" w:hAnsi="Century" w:cs="Times New Roman" w:hint="eastAsia"/>
          <w:sz w:val="24"/>
          <w:szCs w:val="24"/>
        </w:rPr>
        <w:t>年　　月　　日</w:t>
      </w:r>
    </w:p>
    <w:p w14:paraId="38AE1D06" w14:textId="77777777" w:rsidR="00320FCD" w:rsidRPr="00320FCD" w:rsidRDefault="00956387" w:rsidP="00320FCD">
      <w:pPr>
        <w:overflowPunct w:val="0"/>
        <w:adjustRightInd w:val="0"/>
        <w:ind w:left="720" w:hangingChars="300" w:hanging="720"/>
        <w:textAlignment w:val="baseline"/>
        <w:rPr>
          <w:rFonts w:ascii="Century" w:eastAsia="ＭＳ 明朝" w:hAnsi="Century" w:cs="Times New Roman"/>
          <w:sz w:val="24"/>
          <w:szCs w:val="24"/>
        </w:rPr>
      </w:pPr>
      <w:r>
        <w:rPr>
          <w:rFonts w:ascii="Century" w:eastAsia="ＭＳ 明朝" w:hAnsi="Century" w:cs="Times New Roman" w:hint="eastAsia"/>
          <w:sz w:val="24"/>
          <w:szCs w:val="24"/>
        </w:rPr>
        <w:t>（あて先）</w:t>
      </w:r>
      <w:r w:rsidR="00320FCD">
        <w:rPr>
          <w:rFonts w:ascii="Century" w:eastAsia="ＭＳ 明朝" w:hAnsi="Century" w:cs="Times New Roman" w:hint="eastAsia"/>
          <w:sz w:val="24"/>
          <w:szCs w:val="24"/>
        </w:rPr>
        <w:t>宝塚市長</w:t>
      </w:r>
    </w:p>
    <w:p w14:paraId="0A9C47F9" w14:textId="77777777" w:rsidR="00320FCD" w:rsidRPr="00320FCD" w:rsidRDefault="00734545" w:rsidP="00320FCD">
      <w:pPr>
        <w:overflowPunct w:val="0"/>
        <w:adjustRightInd w:val="0"/>
        <w:textAlignment w:val="baseline"/>
        <w:rPr>
          <w:rFonts w:ascii="Century" w:eastAsia="ＭＳ 明朝" w:hAnsi="Century" w:cs="Times New Roman"/>
          <w:szCs w:val="21"/>
        </w:rPr>
      </w:pPr>
      <w:r>
        <w:rPr>
          <w:rFonts w:ascii="Century" w:eastAsia="ＭＳ 明朝" w:hAnsi="Century" w:cs="Times New Roman" w:hint="eastAsia"/>
          <w:sz w:val="24"/>
          <w:szCs w:val="24"/>
        </w:rPr>
        <w:t xml:space="preserve">　　　　　　　　　　　　　　　　　　　　</w:t>
      </w:r>
      <w:r w:rsidRPr="00734545">
        <w:rPr>
          <w:rFonts w:ascii="Century" w:eastAsia="ＭＳ 明朝" w:hAnsi="Century" w:cs="Times New Roman" w:hint="eastAsia"/>
          <w:szCs w:val="21"/>
        </w:rPr>
        <w:t>（事業者）</w:t>
      </w:r>
    </w:p>
    <w:p w14:paraId="2881D84D" w14:textId="77777777" w:rsidR="00956387" w:rsidRPr="00734545" w:rsidRDefault="00BC0C47" w:rsidP="00956387">
      <w:pPr>
        <w:tabs>
          <w:tab w:val="left" w:pos="5515"/>
        </w:tabs>
        <w:spacing w:line="360" w:lineRule="auto"/>
        <w:ind w:right="9" w:firstLineChars="2350" w:firstLine="4935"/>
        <w:rPr>
          <w:szCs w:val="21"/>
          <w:u w:val="single"/>
        </w:rPr>
      </w:pPr>
      <w:r>
        <w:rPr>
          <w:rFonts w:hint="eastAsia"/>
          <w:szCs w:val="21"/>
          <w:u w:val="single"/>
        </w:rPr>
        <w:t>事業者</w:t>
      </w:r>
      <w:r w:rsidR="00734545">
        <w:rPr>
          <w:rFonts w:hint="eastAsia"/>
          <w:szCs w:val="21"/>
          <w:u w:val="single"/>
        </w:rPr>
        <w:t>名</w:t>
      </w:r>
      <w:r w:rsidR="00956387" w:rsidRPr="00734545">
        <w:rPr>
          <w:rFonts w:hint="eastAsia"/>
          <w:szCs w:val="21"/>
          <w:u w:val="single"/>
        </w:rPr>
        <w:t xml:space="preserve">：　　　　　　　　　　　　　　</w:t>
      </w:r>
      <w:r w:rsidR="00C66D88" w:rsidRPr="00734545">
        <w:rPr>
          <w:rFonts w:hint="eastAsia"/>
          <w:szCs w:val="21"/>
          <w:u w:val="single"/>
        </w:rPr>
        <w:t xml:space="preserve">　　</w:t>
      </w:r>
      <w:r w:rsidR="00956387" w:rsidRPr="00734545">
        <w:rPr>
          <w:rFonts w:hint="eastAsia"/>
          <w:szCs w:val="21"/>
          <w:u w:val="single"/>
        </w:rPr>
        <w:t xml:space="preserve">　</w:t>
      </w:r>
      <w:r w:rsidR="008D2572">
        <w:rPr>
          <w:rFonts w:hint="eastAsia"/>
          <w:szCs w:val="21"/>
          <w:u w:val="single"/>
        </w:rPr>
        <w:t xml:space="preserve">　　</w:t>
      </w:r>
      <w:r w:rsidR="00ED1866">
        <w:rPr>
          <w:rFonts w:hint="eastAsia"/>
          <w:szCs w:val="21"/>
          <w:u w:val="single"/>
        </w:rPr>
        <w:t xml:space="preserve">　</w:t>
      </w:r>
      <w:r w:rsidR="00956387" w:rsidRPr="00734545">
        <w:rPr>
          <w:rFonts w:hint="eastAsia"/>
          <w:szCs w:val="21"/>
          <w:u w:val="single"/>
        </w:rPr>
        <w:t xml:space="preserve">　</w:t>
      </w:r>
    </w:p>
    <w:p w14:paraId="1853C855" w14:textId="77777777" w:rsidR="00956387" w:rsidRPr="00734545" w:rsidRDefault="00BC0C47" w:rsidP="00956387">
      <w:pPr>
        <w:tabs>
          <w:tab w:val="left" w:pos="5515"/>
        </w:tabs>
        <w:spacing w:line="360" w:lineRule="auto"/>
        <w:ind w:right="-34" w:firstLineChars="2350" w:firstLine="4935"/>
        <w:rPr>
          <w:szCs w:val="21"/>
          <w:u w:val="single"/>
        </w:rPr>
      </w:pPr>
      <w:r>
        <w:rPr>
          <w:rFonts w:hint="eastAsia"/>
          <w:szCs w:val="21"/>
          <w:u w:val="single"/>
        </w:rPr>
        <w:t xml:space="preserve">所在地　</w:t>
      </w:r>
      <w:r w:rsidR="00956387" w:rsidRPr="00734545">
        <w:rPr>
          <w:rFonts w:hint="eastAsia"/>
          <w:szCs w:val="21"/>
          <w:u w:val="single"/>
        </w:rPr>
        <w:t xml:space="preserve">：　　　　　　　　　　　　　　　　　　　</w:t>
      </w:r>
      <w:r w:rsidR="008D2572">
        <w:rPr>
          <w:rFonts w:hint="eastAsia"/>
          <w:szCs w:val="21"/>
          <w:u w:val="single"/>
        </w:rPr>
        <w:t xml:space="preserve">　</w:t>
      </w:r>
      <w:r w:rsidR="00956387" w:rsidRPr="00734545">
        <w:rPr>
          <w:rFonts w:hint="eastAsia"/>
          <w:szCs w:val="21"/>
          <w:u w:val="single"/>
        </w:rPr>
        <w:t xml:space="preserve">　</w:t>
      </w:r>
    </w:p>
    <w:p w14:paraId="61392DDB" w14:textId="77777777" w:rsidR="00734545" w:rsidRPr="00734545" w:rsidRDefault="00734545" w:rsidP="00734545">
      <w:pPr>
        <w:tabs>
          <w:tab w:val="left" w:pos="5515"/>
        </w:tabs>
        <w:spacing w:line="360" w:lineRule="auto"/>
        <w:ind w:right="-34" w:firstLineChars="2300" w:firstLine="4830"/>
        <w:rPr>
          <w:szCs w:val="21"/>
        </w:rPr>
      </w:pPr>
      <w:r w:rsidRPr="00734545">
        <w:rPr>
          <w:rFonts w:hint="eastAsia"/>
          <w:szCs w:val="21"/>
        </w:rPr>
        <w:t>（担当者等連絡先）</w:t>
      </w:r>
    </w:p>
    <w:p w14:paraId="69A1279D" w14:textId="77777777" w:rsidR="00956387" w:rsidRPr="00734545" w:rsidRDefault="00734545" w:rsidP="00956387">
      <w:pPr>
        <w:tabs>
          <w:tab w:val="left" w:pos="5515"/>
        </w:tabs>
        <w:spacing w:line="360" w:lineRule="auto"/>
        <w:ind w:right="-34" w:firstLineChars="2350" w:firstLine="4935"/>
        <w:rPr>
          <w:szCs w:val="21"/>
          <w:u w:val="single"/>
        </w:rPr>
      </w:pPr>
      <w:r w:rsidRPr="00734545">
        <w:rPr>
          <w:rFonts w:hint="eastAsia"/>
          <w:szCs w:val="21"/>
          <w:u w:val="single"/>
        </w:rPr>
        <w:t>氏</w:t>
      </w:r>
      <w:r>
        <w:rPr>
          <w:rFonts w:hint="eastAsia"/>
          <w:szCs w:val="21"/>
          <w:u w:val="single"/>
        </w:rPr>
        <w:t xml:space="preserve">　</w:t>
      </w:r>
      <w:r w:rsidRPr="00734545">
        <w:rPr>
          <w:rFonts w:hint="eastAsia"/>
          <w:szCs w:val="21"/>
          <w:u w:val="single"/>
        </w:rPr>
        <w:t>名</w:t>
      </w:r>
      <w:r w:rsidR="00BC0C47">
        <w:rPr>
          <w:rFonts w:hint="eastAsia"/>
          <w:szCs w:val="21"/>
          <w:u w:val="single"/>
        </w:rPr>
        <w:t xml:space="preserve">　</w:t>
      </w:r>
      <w:r w:rsidR="00956387" w:rsidRPr="00734545">
        <w:rPr>
          <w:rFonts w:hint="eastAsia"/>
          <w:szCs w:val="21"/>
          <w:u w:val="single"/>
        </w:rPr>
        <w:t>：</w:t>
      </w:r>
      <w:r w:rsidR="00BC0C47">
        <w:rPr>
          <w:rFonts w:hint="eastAsia"/>
          <w:szCs w:val="21"/>
          <w:u w:val="single"/>
        </w:rPr>
        <w:t xml:space="preserve">　　　　　</w:t>
      </w:r>
      <w:r w:rsidR="00C66D88" w:rsidRPr="00734545">
        <w:rPr>
          <w:rFonts w:hint="eastAsia"/>
          <w:szCs w:val="21"/>
          <w:u w:val="single"/>
        </w:rPr>
        <w:t xml:space="preserve">　　　　　　　　　</w:t>
      </w:r>
      <w:r w:rsidR="00956387" w:rsidRPr="00734545">
        <w:rPr>
          <w:rFonts w:hint="eastAsia"/>
          <w:szCs w:val="21"/>
          <w:u w:val="single"/>
        </w:rPr>
        <w:t xml:space="preserve">　　</w:t>
      </w:r>
      <w:r w:rsidRPr="00734545">
        <w:rPr>
          <w:rFonts w:hint="eastAsia"/>
          <w:szCs w:val="21"/>
          <w:u w:val="single"/>
        </w:rPr>
        <w:t xml:space="preserve">　　　</w:t>
      </w:r>
      <w:r w:rsidR="008D2572">
        <w:rPr>
          <w:rFonts w:hint="eastAsia"/>
          <w:szCs w:val="21"/>
          <w:u w:val="single"/>
        </w:rPr>
        <w:t xml:space="preserve">　</w:t>
      </w:r>
      <w:r w:rsidR="00956387" w:rsidRPr="00734545">
        <w:rPr>
          <w:rFonts w:hint="eastAsia"/>
          <w:szCs w:val="21"/>
          <w:u w:val="single"/>
        </w:rPr>
        <w:t xml:space="preserve">　</w:t>
      </w:r>
    </w:p>
    <w:p w14:paraId="667991F1" w14:textId="77777777" w:rsidR="00956387" w:rsidRPr="00734545" w:rsidRDefault="00734545" w:rsidP="00956387">
      <w:pPr>
        <w:tabs>
          <w:tab w:val="left" w:pos="5515"/>
        </w:tabs>
        <w:spacing w:line="360" w:lineRule="auto"/>
        <w:ind w:right="-34" w:firstLineChars="2350" w:firstLine="4935"/>
        <w:rPr>
          <w:szCs w:val="21"/>
          <w:u w:val="single"/>
        </w:rPr>
      </w:pPr>
      <w:r w:rsidRPr="00734545">
        <w:rPr>
          <w:rFonts w:hint="eastAsia"/>
          <w:szCs w:val="21"/>
          <w:u w:val="single"/>
        </w:rPr>
        <w:t>電</w:t>
      </w:r>
      <w:r>
        <w:rPr>
          <w:rFonts w:hint="eastAsia"/>
          <w:szCs w:val="21"/>
          <w:u w:val="single"/>
        </w:rPr>
        <w:t xml:space="preserve">　</w:t>
      </w:r>
      <w:r w:rsidRPr="00734545">
        <w:rPr>
          <w:rFonts w:hint="eastAsia"/>
          <w:szCs w:val="21"/>
          <w:u w:val="single"/>
        </w:rPr>
        <w:t>話</w:t>
      </w:r>
      <w:r w:rsidR="00BC0C47">
        <w:rPr>
          <w:rFonts w:hint="eastAsia"/>
          <w:szCs w:val="21"/>
          <w:u w:val="single"/>
        </w:rPr>
        <w:t xml:space="preserve">　</w:t>
      </w:r>
      <w:r w:rsidRPr="00734545">
        <w:rPr>
          <w:rFonts w:hint="eastAsia"/>
          <w:szCs w:val="21"/>
          <w:u w:val="single"/>
        </w:rPr>
        <w:t>：</w:t>
      </w:r>
      <w:r w:rsidR="00956387" w:rsidRPr="00734545">
        <w:rPr>
          <w:rFonts w:hint="eastAsia"/>
          <w:szCs w:val="21"/>
          <w:u w:val="single"/>
        </w:rPr>
        <w:t xml:space="preserve">　　　　　　　　　　　　　　　</w:t>
      </w:r>
      <w:r w:rsidR="00C66D88" w:rsidRPr="00734545">
        <w:rPr>
          <w:rFonts w:hint="eastAsia"/>
          <w:szCs w:val="21"/>
          <w:u w:val="single"/>
        </w:rPr>
        <w:t xml:space="preserve">　</w:t>
      </w:r>
      <w:r w:rsidR="00956387" w:rsidRPr="00734545">
        <w:rPr>
          <w:rFonts w:hint="eastAsia"/>
          <w:szCs w:val="21"/>
          <w:u w:val="single"/>
        </w:rPr>
        <w:t xml:space="preserve">　　　</w:t>
      </w:r>
      <w:r w:rsidR="008D2572">
        <w:rPr>
          <w:rFonts w:hint="eastAsia"/>
          <w:szCs w:val="21"/>
          <w:u w:val="single"/>
        </w:rPr>
        <w:t xml:space="preserve">　</w:t>
      </w:r>
      <w:r w:rsidR="00956387" w:rsidRPr="00734545">
        <w:rPr>
          <w:rFonts w:hint="eastAsia"/>
          <w:szCs w:val="21"/>
          <w:u w:val="single"/>
        </w:rPr>
        <w:t xml:space="preserve">　</w:t>
      </w:r>
    </w:p>
    <w:p w14:paraId="60E0B792" w14:textId="77777777" w:rsidR="00734545" w:rsidRPr="00734545" w:rsidRDefault="001B6F3E" w:rsidP="00734545">
      <w:pPr>
        <w:tabs>
          <w:tab w:val="left" w:pos="5515"/>
        </w:tabs>
        <w:spacing w:line="360" w:lineRule="auto"/>
        <w:ind w:right="-34" w:firstLineChars="2350" w:firstLine="4935"/>
        <w:rPr>
          <w:szCs w:val="21"/>
          <w:u w:val="single"/>
        </w:rPr>
      </w:pPr>
      <w:r>
        <w:rPr>
          <w:rFonts w:hint="eastAsia"/>
          <w:szCs w:val="21"/>
          <w:u w:val="single"/>
        </w:rPr>
        <w:t xml:space="preserve"> e</w:t>
      </w:r>
      <w:r>
        <w:rPr>
          <w:szCs w:val="21"/>
          <w:u w:val="single"/>
        </w:rPr>
        <w:t>-</w:t>
      </w:r>
      <w:r w:rsidR="00734545" w:rsidRPr="00734545">
        <w:rPr>
          <w:rFonts w:hint="eastAsia"/>
          <w:szCs w:val="21"/>
          <w:u w:val="single"/>
        </w:rPr>
        <w:t>mail</w:t>
      </w:r>
      <w:r>
        <w:rPr>
          <w:rFonts w:hint="eastAsia"/>
          <w:szCs w:val="21"/>
          <w:u w:val="single"/>
        </w:rPr>
        <w:t xml:space="preserve"> </w:t>
      </w:r>
      <w:r w:rsidR="00734545" w:rsidRPr="00734545">
        <w:rPr>
          <w:rFonts w:hint="eastAsia"/>
          <w:szCs w:val="21"/>
          <w:u w:val="single"/>
        </w:rPr>
        <w:t xml:space="preserve">：　　　　　　　　　　　　　　　　　　　</w:t>
      </w:r>
      <w:r w:rsidR="008D2572">
        <w:rPr>
          <w:rFonts w:hint="eastAsia"/>
          <w:szCs w:val="21"/>
          <w:u w:val="single"/>
        </w:rPr>
        <w:t xml:space="preserve">　</w:t>
      </w:r>
      <w:r w:rsidR="00734545" w:rsidRPr="00734545">
        <w:rPr>
          <w:rFonts w:hint="eastAsia"/>
          <w:szCs w:val="21"/>
          <w:u w:val="single"/>
        </w:rPr>
        <w:t xml:space="preserve">　</w:t>
      </w:r>
    </w:p>
    <w:p w14:paraId="27EF40E5" w14:textId="77777777" w:rsidR="00320FCD" w:rsidRPr="00320FCD" w:rsidRDefault="00320FCD" w:rsidP="00320FCD">
      <w:pPr>
        <w:overflowPunct w:val="0"/>
        <w:adjustRightInd w:val="0"/>
        <w:textAlignment w:val="baseline"/>
        <w:rPr>
          <w:rFonts w:ascii="Century" w:eastAsia="ＭＳ 明朝" w:hAnsi="Century" w:cs="Times New Roman"/>
          <w:sz w:val="24"/>
          <w:szCs w:val="24"/>
        </w:rPr>
      </w:pPr>
    </w:p>
    <w:p w14:paraId="20995767" w14:textId="77777777" w:rsidR="00320FCD" w:rsidRPr="00320FCD" w:rsidRDefault="00320FCD" w:rsidP="006B6864">
      <w:pPr>
        <w:tabs>
          <w:tab w:val="left" w:pos="5515"/>
        </w:tabs>
        <w:ind w:right="-1"/>
        <w:jc w:val="center"/>
        <w:rPr>
          <w:color w:val="FF0000"/>
          <w:sz w:val="24"/>
        </w:rPr>
      </w:pPr>
    </w:p>
    <w:p w14:paraId="35BAC576" w14:textId="77777777" w:rsidR="00320FCD" w:rsidRPr="00320FCD" w:rsidRDefault="00831271" w:rsidP="00C87DC0">
      <w:pPr>
        <w:tabs>
          <w:tab w:val="left" w:pos="5515"/>
        </w:tabs>
        <w:ind w:right="-1" w:firstLineChars="100" w:firstLine="210"/>
        <w:jc w:val="left"/>
        <w:rPr>
          <w:color w:val="FF0000"/>
          <w:sz w:val="24"/>
        </w:rPr>
      </w:pPr>
      <w:r>
        <w:rPr>
          <w:rFonts w:hint="eastAsia"/>
        </w:rPr>
        <w:t>標記の件について、</w:t>
      </w:r>
      <w:r w:rsidR="00320FCD">
        <w:rPr>
          <w:rFonts w:hint="eastAsia"/>
        </w:rPr>
        <w:t>宝塚市再生可能エネルギーの利用の推進</w:t>
      </w:r>
      <w:r w:rsidR="006F3E11">
        <w:rPr>
          <w:rFonts w:hint="eastAsia"/>
        </w:rPr>
        <w:t>に関する基本条例に基づき、</w:t>
      </w:r>
      <w:r w:rsidR="00320FCD">
        <w:rPr>
          <w:rFonts w:hint="eastAsia"/>
        </w:rPr>
        <w:t>地域環境との調和・配慮に関して</w:t>
      </w:r>
      <w:r w:rsidR="006F3E11">
        <w:rPr>
          <w:rFonts w:hint="eastAsia"/>
        </w:rPr>
        <w:t>基本理念</w:t>
      </w:r>
      <w:r w:rsidR="00C87DC0">
        <w:rPr>
          <w:rFonts w:hint="eastAsia"/>
        </w:rPr>
        <w:t>（以下参照）</w:t>
      </w:r>
      <w:r w:rsidR="006F3E11">
        <w:rPr>
          <w:rFonts w:hint="eastAsia"/>
        </w:rPr>
        <w:t>を十分理解したうえで、</w:t>
      </w:r>
      <w:r w:rsidR="00320FCD">
        <w:rPr>
          <w:rFonts w:hint="eastAsia"/>
        </w:rPr>
        <w:t>関係各課</w:t>
      </w:r>
      <w:r w:rsidR="006F3E11">
        <w:rPr>
          <w:rFonts w:hint="eastAsia"/>
        </w:rPr>
        <w:t>等との協議の</w:t>
      </w:r>
      <w:r w:rsidR="00320FCD" w:rsidRPr="00320FCD">
        <w:rPr>
          <w:rFonts w:hint="eastAsia"/>
        </w:rPr>
        <w:t>結果について報告します。</w:t>
      </w:r>
    </w:p>
    <w:p w14:paraId="59361ECD" w14:textId="77777777" w:rsidR="00EB0AC5" w:rsidRDefault="00EB0AC5" w:rsidP="00EE3691">
      <w:pPr>
        <w:tabs>
          <w:tab w:val="left" w:pos="5515"/>
        </w:tabs>
        <w:rPr>
          <w:rFonts w:asciiTheme="majorEastAsia" w:eastAsiaTheme="majorEastAsia" w:hAnsiTheme="majorEastAsia"/>
          <w:b/>
        </w:rPr>
      </w:pPr>
    </w:p>
    <w:p w14:paraId="0C487DA3" w14:textId="77777777" w:rsidR="00B75405" w:rsidRPr="00250699" w:rsidRDefault="005C35B1" w:rsidP="00B75405">
      <w:pPr>
        <w:tabs>
          <w:tab w:val="left" w:pos="5515"/>
        </w:tabs>
        <w:rPr>
          <w:rFonts w:asciiTheme="minorEastAsia" w:hAnsiTheme="minorEastAsia"/>
          <w:sz w:val="22"/>
        </w:rPr>
      </w:pPr>
      <w:r w:rsidRPr="00B75405">
        <w:rPr>
          <w:rFonts w:asciiTheme="majorEastAsia" w:eastAsiaTheme="majorEastAsia" w:hAnsiTheme="majorEastAsia" w:hint="eastAsia"/>
          <w:b/>
          <w:sz w:val="22"/>
        </w:rPr>
        <w:t xml:space="preserve">　</w:t>
      </w:r>
      <w:r w:rsidR="00C87DC0" w:rsidRPr="00250699">
        <w:rPr>
          <w:rFonts w:asciiTheme="minorEastAsia" w:hAnsiTheme="minorEastAsia" w:hint="eastAsia"/>
          <w:b/>
          <w:sz w:val="22"/>
        </w:rPr>
        <w:t>【基本理念】</w:t>
      </w:r>
      <w:r w:rsidR="00C87DC0" w:rsidRPr="00250699">
        <w:rPr>
          <w:rFonts w:asciiTheme="minorEastAsia" w:hAnsiTheme="minorEastAsia" w:hint="eastAsia"/>
          <w:sz w:val="22"/>
        </w:rPr>
        <w:t>宝塚市再生可能エネルギーの利用の推進に関する基本条例　一部抜粋</w:t>
      </w:r>
    </w:p>
    <w:tbl>
      <w:tblPr>
        <w:tblStyle w:val="a7"/>
        <w:tblW w:w="0" w:type="auto"/>
        <w:tblInd w:w="534" w:type="dxa"/>
        <w:tblLook w:val="04A0" w:firstRow="1" w:lastRow="0" w:firstColumn="1" w:lastColumn="0" w:noHBand="0" w:noVBand="1"/>
      </w:tblPr>
      <w:tblGrid>
        <w:gridCol w:w="436"/>
        <w:gridCol w:w="9486"/>
      </w:tblGrid>
      <w:tr w:rsidR="00C87DC0" w:rsidRPr="00250699" w14:paraId="05B05390" w14:textId="77777777" w:rsidTr="00D924BD">
        <w:tc>
          <w:tcPr>
            <w:tcW w:w="436" w:type="dxa"/>
            <w:tcBorders>
              <w:bottom w:val="dotted" w:sz="2" w:space="0" w:color="auto"/>
              <w:right w:val="dotted" w:sz="2" w:space="0" w:color="auto"/>
            </w:tcBorders>
          </w:tcPr>
          <w:p w14:paraId="54087D8D"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①</w:t>
            </w:r>
          </w:p>
        </w:tc>
        <w:tc>
          <w:tcPr>
            <w:tcW w:w="9705" w:type="dxa"/>
            <w:tcBorders>
              <w:left w:val="dotted" w:sz="2" w:space="0" w:color="auto"/>
              <w:bottom w:val="dotted" w:sz="2" w:space="0" w:color="auto"/>
            </w:tcBorders>
          </w:tcPr>
          <w:p w14:paraId="64C571EC"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再生可能エネルギーは、本来的に地域の共有的資源であり、その地域に存在する主体が連携し、地域の受益に配慮して利用されるべきものとする。</w:t>
            </w:r>
          </w:p>
        </w:tc>
      </w:tr>
      <w:tr w:rsidR="00C87DC0" w:rsidRPr="00250699" w14:paraId="24F91307" w14:textId="77777777" w:rsidTr="00D924BD">
        <w:tc>
          <w:tcPr>
            <w:tcW w:w="436" w:type="dxa"/>
            <w:tcBorders>
              <w:top w:val="dotted" w:sz="2" w:space="0" w:color="auto"/>
              <w:bottom w:val="dotted" w:sz="2" w:space="0" w:color="auto"/>
              <w:right w:val="dotted" w:sz="2" w:space="0" w:color="auto"/>
            </w:tcBorders>
          </w:tcPr>
          <w:p w14:paraId="58827335"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②</w:t>
            </w:r>
          </w:p>
        </w:tc>
        <w:tc>
          <w:tcPr>
            <w:tcW w:w="9705" w:type="dxa"/>
            <w:tcBorders>
              <w:top w:val="dotted" w:sz="2" w:space="0" w:color="auto"/>
              <w:left w:val="dotted" w:sz="2" w:space="0" w:color="auto"/>
              <w:bottom w:val="dotted" w:sz="2" w:space="0" w:color="auto"/>
            </w:tcBorders>
          </w:tcPr>
          <w:p w14:paraId="1F8AA56D"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再生可能エネルギーの利用の推進は、地域の持続的な発展に資するよう、地域の条件に配慮して行われなければならない。</w:t>
            </w:r>
          </w:p>
        </w:tc>
      </w:tr>
      <w:tr w:rsidR="00C87DC0" w:rsidRPr="00250699" w14:paraId="5E56497E" w14:textId="77777777" w:rsidTr="00D924BD">
        <w:tc>
          <w:tcPr>
            <w:tcW w:w="436" w:type="dxa"/>
            <w:tcBorders>
              <w:top w:val="dotted" w:sz="2" w:space="0" w:color="auto"/>
              <w:bottom w:val="dotted" w:sz="2" w:space="0" w:color="auto"/>
              <w:right w:val="dotted" w:sz="2" w:space="0" w:color="auto"/>
            </w:tcBorders>
          </w:tcPr>
          <w:p w14:paraId="025BB183"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③</w:t>
            </w:r>
          </w:p>
        </w:tc>
        <w:tc>
          <w:tcPr>
            <w:tcW w:w="9705" w:type="dxa"/>
            <w:tcBorders>
              <w:top w:val="dotted" w:sz="2" w:space="0" w:color="auto"/>
              <w:left w:val="dotted" w:sz="2" w:space="0" w:color="auto"/>
              <w:bottom w:val="dotted" w:sz="2" w:space="0" w:color="auto"/>
            </w:tcBorders>
          </w:tcPr>
          <w:p w14:paraId="12B5AA63"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再生可能エネルギーの利用の推進は、エネルギーの自立性及び安全性の向上に資することに鑑み、非常時における市民の安全及び安心の確保に配慮して行われなければならない。</w:t>
            </w:r>
          </w:p>
        </w:tc>
      </w:tr>
      <w:tr w:rsidR="00C87DC0" w:rsidRPr="00250699" w14:paraId="7BA0D3F7" w14:textId="77777777" w:rsidTr="00D924BD">
        <w:tc>
          <w:tcPr>
            <w:tcW w:w="436" w:type="dxa"/>
            <w:tcBorders>
              <w:top w:val="dotted" w:sz="2" w:space="0" w:color="auto"/>
              <w:bottom w:val="dotted" w:sz="2" w:space="0" w:color="auto"/>
              <w:right w:val="dotted" w:sz="2" w:space="0" w:color="auto"/>
            </w:tcBorders>
          </w:tcPr>
          <w:p w14:paraId="2F4E5A17"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④</w:t>
            </w:r>
          </w:p>
        </w:tc>
        <w:tc>
          <w:tcPr>
            <w:tcW w:w="9705" w:type="dxa"/>
            <w:tcBorders>
              <w:top w:val="dotted" w:sz="2" w:space="0" w:color="auto"/>
              <w:left w:val="dotted" w:sz="2" w:space="0" w:color="auto"/>
              <w:bottom w:val="dotted" w:sz="2" w:space="0" w:color="auto"/>
            </w:tcBorders>
          </w:tcPr>
          <w:p w14:paraId="6BE2ECBC"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再生可能エネルギーの利用の推進は、地域での影響に配慮して周辺住民との十分な合意形成に努めた上で行われなければならない。</w:t>
            </w:r>
          </w:p>
        </w:tc>
      </w:tr>
      <w:tr w:rsidR="00C87DC0" w:rsidRPr="00250699" w14:paraId="7E11384D" w14:textId="77777777" w:rsidTr="00D924BD">
        <w:tc>
          <w:tcPr>
            <w:tcW w:w="436" w:type="dxa"/>
            <w:tcBorders>
              <w:top w:val="dotted" w:sz="2" w:space="0" w:color="auto"/>
              <w:right w:val="dotted" w:sz="2" w:space="0" w:color="auto"/>
            </w:tcBorders>
          </w:tcPr>
          <w:p w14:paraId="63F0ABAE"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⑤</w:t>
            </w:r>
          </w:p>
        </w:tc>
        <w:tc>
          <w:tcPr>
            <w:tcW w:w="9705" w:type="dxa"/>
            <w:tcBorders>
              <w:top w:val="dotted" w:sz="2" w:space="0" w:color="auto"/>
              <w:left w:val="dotted" w:sz="2" w:space="0" w:color="auto"/>
            </w:tcBorders>
          </w:tcPr>
          <w:p w14:paraId="22F72348" w14:textId="77777777" w:rsidR="00C87DC0" w:rsidRPr="00250699" w:rsidRDefault="00C87DC0" w:rsidP="00B75405">
            <w:pPr>
              <w:tabs>
                <w:tab w:val="left" w:pos="5515"/>
              </w:tabs>
              <w:rPr>
                <w:rFonts w:asciiTheme="minorEastAsia" w:hAnsiTheme="minorEastAsia"/>
                <w:sz w:val="22"/>
              </w:rPr>
            </w:pPr>
            <w:r w:rsidRPr="00250699">
              <w:rPr>
                <w:rFonts w:asciiTheme="minorEastAsia" w:hAnsiTheme="minorEastAsia" w:hint="eastAsia"/>
                <w:sz w:val="22"/>
              </w:rPr>
              <w:t>再生可能エネルギーの利用の推進は、市民、事業者、エネルギー事業者、地域エネルギー事業者又は市の相互の協働が促進されるよう配慮して行われなければならない。</w:t>
            </w:r>
          </w:p>
        </w:tc>
      </w:tr>
    </w:tbl>
    <w:p w14:paraId="75A9D62F" w14:textId="77777777" w:rsidR="00C87DC0" w:rsidRPr="00250699" w:rsidRDefault="00C87DC0" w:rsidP="00B75405">
      <w:pPr>
        <w:tabs>
          <w:tab w:val="left" w:pos="5515"/>
        </w:tabs>
        <w:rPr>
          <w:rFonts w:asciiTheme="minorEastAsia" w:hAnsiTheme="minorEastAsia"/>
          <w:sz w:val="22"/>
        </w:rPr>
      </w:pPr>
    </w:p>
    <w:p w14:paraId="0F8ABECA" w14:textId="77777777" w:rsidR="00453335" w:rsidRPr="00250699" w:rsidRDefault="00453335" w:rsidP="00B75405">
      <w:pPr>
        <w:tabs>
          <w:tab w:val="left" w:pos="5515"/>
        </w:tabs>
        <w:rPr>
          <w:rFonts w:asciiTheme="minorEastAsia" w:hAnsiTheme="minorEastAsia"/>
          <w:b/>
          <w:szCs w:val="21"/>
        </w:rPr>
      </w:pPr>
    </w:p>
    <w:p w14:paraId="58C60CA5" w14:textId="77777777" w:rsidR="00E867CB" w:rsidRPr="00250699" w:rsidRDefault="00E867CB" w:rsidP="00E867CB">
      <w:pPr>
        <w:tabs>
          <w:tab w:val="left" w:pos="5515"/>
        </w:tabs>
        <w:ind w:right="9" w:firstLineChars="100" w:firstLine="211"/>
        <w:jc w:val="left"/>
        <w:rPr>
          <w:rFonts w:asciiTheme="minorEastAsia" w:hAnsiTheme="minorEastAsia"/>
          <w:b/>
        </w:rPr>
      </w:pPr>
      <w:r w:rsidRPr="00250699">
        <w:rPr>
          <w:rFonts w:asciiTheme="minorEastAsia" w:hAnsiTheme="minorEastAsia" w:hint="eastAsia"/>
          <w:b/>
        </w:rPr>
        <w:t>【協議対象設備】</w:t>
      </w:r>
    </w:p>
    <w:tbl>
      <w:tblPr>
        <w:tblStyle w:val="a7"/>
        <w:tblW w:w="0" w:type="auto"/>
        <w:tblInd w:w="534" w:type="dxa"/>
        <w:tblLook w:val="04A0" w:firstRow="1" w:lastRow="0" w:firstColumn="1" w:lastColumn="0" w:noHBand="0" w:noVBand="1"/>
      </w:tblPr>
      <w:tblGrid>
        <w:gridCol w:w="3493"/>
        <w:gridCol w:w="6429"/>
      </w:tblGrid>
      <w:tr w:rsidR="00C87DC0" w:rsidRPr="00250699" w14:paraId="7F54BB34" w14:textId="77777777" w:rsidTr="00331E02">
        <w:trPr>
          <w:trHeight w:val="669"/>
        </w:trPr>
        <w:tc>
          <w:tcPr>
            <w:tcW w:w="3543" w:type="dxa"/>
            <w:vAlign w:val="center"/>
          </w:tcPr>
          <w:p w14:paraId="40DFF7CC" w14:textId="77777777" w:rsidR="00C87DC0" w:rsidRPr="00250699" w:rsidRDefault="00C87DC0" w:rsidP="00831271">
            <w:pPr>
              <w:tabs>
                <w:tab w:val="left" w:pos="5515"/>
              </w:tabs>
              <w:ind w:right="9"/>
              <w:jc w:val="center"/>
              <w:rPr>
                <w:rFonts w:asciiTheme="minorEastAsia" w:hAnsiTheme="minorEastAsia"/>
              </w:rPr>
            </w:pPr>
            <w:r w:rsidRPr="00250699">
              <w:rPr>
                <w:rFonts w:asciiTheme="minorEastAsia" w:hAnsiTheme="minorEastAsia" w:hint="eastAsia"/>
              </w:rPr>
              <w:t>対象工作物</w:t>
            </w:r>
          </w:p>
        </w:tc>
        <w:tc>
          <w:tcPr>
            <w:tcW w:w="6521" w:type="dxa"/>
            <w:vAlign w:val="center"/>
          </w:tcPr>
          <w:p w14:paraId="6B322F7D" w14:textId="77777777" w:rsidR="00331E02" w:rsidRPr="00250699" w:rsidRDefault="00C87DC0" w:rsidP="00331E02">
            <w:pPr>
              <w:tabs>
                <w:tab w:val="left" w:pos="5515"/>
              </w:tabs>
              <w:ind w:right="9"/>
              <w:jc w:val="left"/>
              <w:rPr>
                <w:rFonts w:asciiTheme="minorEastAsia" w:hAnsiTheme="minorEastAsia"/>
              </w:rPr>
            </w:pPr>
            <w:r w:rsidRPr="00250699">
              <w:rPr>
                <w:rFonts w:asciiTheme="minorEastAsia" w:hAnsiTheme="minorEastAsia" w:hint="eastAsia"/>
              </w:rPr>
              <w:t>太陽光発電設備又は太陽熱利用設備</w:t>
            </w:r>
          </w:p>
        </w:tc>
      </w:tr>
      <w:tr w:rsidR="00C87DC0" w:rsidRPr="00250699" w14:paraId="47618D11" w14:textId="77777777" w:rsidTr="00831271">
        <w:tc>
          <w:tcPr>
            <w:tcW w:w="3543" w:type="dxa"/>
            <w:vAlign w:val="center"/>
          </w:tcPr>
          <w:p w14:paraId="709EB033" w14:textId="77777777" w:rsidR="00C87DC0" w:rsidRPr="00250699" w:rsidRDefault="00C87DC0" w:rsidP="00831271">
            <w:pPr>
              <w:tabs>
                <w:tab w:val="left" w:pos="5515"/>
              </w:tabs>
              <w:ind w:right="9"/>
              <w:jc w:val="center"/>
              <w:rPr>
                <w:rFonts w:asciiTheme="minorEastAsia" w:hAnsiTheme="minorEastAsia"/>
              </w:rPr>
            </w:pPr>
            <w:r w:rsidRPr="00250699">
              <w:rPr>
                <w:rFonts w:asciiTheme="minorEastAsia" w:hAnsiTheme="minorEastAsia" w:hint="eastAsia"/>
              </w:rPr>
              <w:t>対象規模</w:t>
            </w:r>
          </w:p>
        </w:tc>
        <w:tc>
          <w:tcPr>
            <w:tcW w:w="6521" w:type="dxa"/>
          </w:tcPr>
          <w:p w14:paraId="12DA8D8A" w14:textId="77777777" w:rsidR="00C87DC0" w:rsidRPr="00250699" w:rsidRDefault="00C87DC0" w:rsidP="00E867CB">
            <w:pPr>
              <w:tabs>
                <w:tab w:val="left" w:pos="5515"/>
              </w:tabs>
              <w:ind w:right="9"/>
              <w:jc w:val="left"/>
              <w:rPr>
                <w:rFonts w:asciiTheme="minorEastAsia" w:hAnsiTheme="minorEastAsia"/>
              </w:rPr>
            </w:pPr>
            <w:r w:rsidRPr="00250699">
              <w:rPr>
                <w:rFonts w:asciiTheme="minorEastAsia" w:hAnsiTheme="minorEastAsia" w:hint="eastAsia"/>
              </w:rPr>
              <w:t>事業区域の面積（土地又は建築物の面積）500㎡以上</w:t>
            </w:r>
          </w:p>
          <w:p w14:paraId="6574A818" w14:textId="77777777" w:rsidR="00C87DC0" w:rsidRPr="00250699" w:rsidRDefault="00312AD1" w:rsidP="00312AD1">
            <w:pPr>
              <w:tabs>
                <w:tab w:val="left" w:pos="5515"/>
              </w:tabs>
              <w:ind w:right="9"/>
              <w:jc w:val="left"/>
              <w:rPr>
                <w:rFonts w:asciiTheme="minorEastAsia" w:hAnsiTheme="minorEastAsia"/>
              </w:rPr>
            </w:pPr>
            <w:r w:rsidRPr="00250699">
              <w:rPr>
                <w:rFonts w:asciiTheme="minorEastAsia" w:hAnsiTheme="minorEastAsia" w:hint="eastAsia"/>
              </w:rPr>
              <w:t>※</w:t>
            </w:r>
            <w:r w:rsidR="00C87DC0" w:rsidRPr="00250699">
              <w:rPr>
                <w:rFonts w:asciiTheme="minorEastAsia" w:hAnsiTheme="minorEastAsia" w:hint="eastAsia"/>
              </w:rPr>
              <w:t>太陽光発電については出力規模50kW</w:t>
            </w:r>
            <w:r w:rsidR="009E5641" w:rsidRPr="00250699">
              <w:rPr>
                <w:rFonts w:asciiTheme="minorEastAsia" w:hAnsiTheme="minorEastAsia" w:hint="eastAsia"/>
              </w:rPr>
              <w:t>以上</w:t>
            </w:r>
            <w:r w:rsidRPr="00250699">
              <w:rPr>
                <w:rFonts w:asciiTheme="minorEastAsia" w:hAnsiTheme="minorEastAsia" w:hint="eastAsia"/>
              </w:rPr>
              <w:t>（同一敷地や隣接する敷地、同一事業者の施工等により</w:t>
            </w:r>
            <w:r w:rsidR="00E305DA" w:rsidRPr="00250699">
              <w:rPr>
                <w:rFonts w:asciiTheme="minorEastAsia" w:hAnsiTheme="minorEastAsia" w:hint="eastAsia"/>
              </w:rPr>
              <w:t>合計して</w:t>
            </w:r>
            <w:r w:rsidRPr="00250699">
              <w:rPr>
                <w:rFonts w:asciiTheme="minorEastAsia" w:hAnsiTheme="minorEastAsia" w:hint="eastAsia"/>
              </w:rPr>
              <w:t>50kW以上となる設備を含む。）</w:t>
            </w:r>
          </w:p>
        </w:tc>
      </w:tr>
    </w:tbl>
    <w:p w14:paraId="046D91AE" w14:textId="77777777" w:rsidR="00453335" w:rsidRPr="00250699" w:rsidRDefault="00453335" w:rsidP="00C87DC0">
      <w:pPr>
        <w:tabs>
          <w:tab w:val="left" w:pos="5515"/>
        </w:tabs>
        <w:ind w:right="9" w:firstLineChars="100" w:firstLine="210"/>
        <w:jc w:val="left"/>
        <w:rPr>
          <w:rFonts w:asciiTheme="minorEastAsia" w:hAnsiTheme="minorEastAsia"/>
        </w:rPr>
      </w:pPr>
    </w:p>
    <w:p w14:paraId="7A7A8524" w14:textId="77777777" w:rsidR="00A93D21" w:rsidRPr="00C66D88" w:rsidRDefault="00C66D88" w:rsidP="00831271">
      <w:pPr>
        <w:tabs>
          <w:tab w:val="left" w:pos="5515"/>
        </w:tabs>
        <w:ind w:firstLineChars="100" w:firstLine="211"/>
        <w:rPr>
          <w:rFonts w:asciiTheme="majorEastAsia" w:eastAsiaTheme="majorEastAsia" w:hAnsiTheme="majorEastAsia"/>
          <w:b/>
        </w:rPr>
      </w:pPr>
      <w:r w:rsidRPr="00250699">
        <w:rPr>
          <w:rFonts w:asciiTheme="minorEastAsia" w:hAnsiTheme="minorEastAsia" w:hint="eastAsia"/>
          <w:b/>
        </w:rPr>
        <w:t>【事業に関すること】</w:t>
      </w:r>
    </w:p>
    <w:tbl>
      <w:tblPr>
        <w:tblStyle w:val="a7"/>
        <w:tblW w:w="0" w:type="auto"/>
        <w:tblInd w:w="534" w:type="dxa"/>
        <w:tblLook w:val="04A0" w:firstRow="1" w:lastRow="0" w:firstColumn="1" w:lastColumn="0" w:noHBand="0" w:noVBand="1"/>
      </w:tblPr>
      <w:tblGrid>
        <w:gridCol w:w="3495"/>
        <w:gridCol w:w="6427"/>
      </w:tblGrid>
      <w:tr w:rsidR="00777A1D" w14:paraId="7F7ADD26" w14:textId="77777777" w:rsidTr="00D924BD">
        <w:trPr>
          <w:trHeight w:val="580"/>
        </w:trPr>
        <w:tc>
          <w:tcPr>
            <w:tcW w:w="3543" w:type="dxa"/>
            <w:vAlign w:val="center"/>
          </w:tcPr>
          <w:p w14:paraId="4952BA7A" w14:textId="77777777" w:rsidR="00D924BD" w:rsidRDefault="00777A1D" w:rsidP="00D924BD">
            <w:pPr>
              <w:tabs>
                <w:tab w:val="left" w:pos="5515"/>
              </w:tabs>
              <w:jc w:val="center"/>
            </w:pPr>
            <w:r w:rsidRPr="00777A1D">
              <w:rPr>
                <w:rFonts w:hint="eastAsia"/>
              </w:rPr>
              <w:t>事業区域の所在地</w:t>
            </w:r>
          </w:p>
        </w:tc>
        <w:tc>
          <w:tcPr>
            <w:tcW w:w="6521" w:type="dxa"/>
            <w:vAlign w:val="center"/>
          </w:tcPr>
          <w:p w14:paraId="05C8B2AA" w14:textId="77777777" w:rsidR="00777A1D" w:rsidRDefault="00ED33BB" w:rsidP="00777A1D">
            <w:pPr>
              <w:tabs>
                <w:tab w:val="left" w:pos="5515"/>
              </w:tabs>
              <w:jc w:val="left"/>
            </w:pPr>
            <w:r>
              <w:rPr>
                <w:rFonts w:hint="eastAsia"/>
              </w:rPr>
              <w:t>宝塚市</w:t>
            </w:r>
          </w:p>
        </w:tc>
      </w:tr>
      <w:tr w:rsidR="00777A1D" w14:paraId="3FA00AB9" w14:textId="77777777" w:rsidTr="00C66D88">
        <w:tc>
          <w:tcPr>
            <w:tcW w:w="3543" w:type="dxa"/>
            <w:vAlign w:val="center"/>
          </w:tcPr>
          <w:p w14:paraId="27830041" w14:textId="77777777" w:rsidR="00777A1D" w:rsidRDefault="00777A1D" w:rsidP="00777A1D">
            <w:pPr>
              <w:tabs>
                <w:tab w:val="left" w:pos="5515"/>
              </w:tabs>
              <w:jc w:val="center"/>
            </w:pPr>
            <w:r w:rsidRPr="00777A1D">
              <w:rPr>
                <w:rFonts w:hint="eastAsia"/>
              </w:rPr>
              <w:t>事業区域の面積</w:t>
            </w:r>
          </w:p>
        </w:tc>
        <w:tc>
          <w:tcPr>
            <w:tcW w:w="6521" w:type="dxa"/>
            <w:vAlign w:val="center"/>
          </w:tcPr>
          <w:p w14:paraId="67AD846B" w14:textId="77777777" w:rsidR="00777A1D" w:rsidRDefault="00777A1D" w:rsidP="00777A1D">
            <w:pPr>
              <w:tabs>
                <w:tab w:val="left" w:pos="5515"/>
              </w:tabs>
              <w:jc w:val="right"/>
            </w:pPr>
            <w:r>
              <w:rPr>
                <w:rFonts w:hint="eastAsia"/>
              </w:rPr>
              <w:t xml:space="preserve">　　　　　　　　　　　　　　　　</w:t>
            </w:r>
          </w:p>
          <w:p w14:paraId="06BDEFAA" w14:textId="77777777" w:rsidR="00777A1D" w:rsidRDefault="00777A1D" w:rsidP="00777A1D">
            <w:pPr>
              <w:tabs>
                <w:tab w:val="left" w:pos="5515"/>
              </w:tabs>
              <w:jc w:val="right"/>
            </w:pPr>
            <w:r w:rsidRPr="00777A1D">
              <w:rPr>
                <w:rFonts w:hint="eastAsia"/>
              </w:rPr>
              <w:t>㎡</w:t>
            </w:r>
          </w:p>
        </w:tc>
      </w:tr>
      <w:tr w:rsidR="00777A1D" w14:paraId="57854B36" w14:textId="77777777" w:rsidTr="00C66D88">
        <w:trPr>
          <w:trHeight w:val="362"/>
        </w:trPr>
        <w:tc>
          <w:tcPr>
            <w:tcW w:w="3543" w:type="dxa"/>
            <w:vAlign w:val="center"/>
          </w:tcPr>
          <w:p w14:paraId="79C83D5C" w14:textId="77777777" w:rsidR="00777A1D" w:rsidRDefault="00777A1D" w:rsidP="00777A1D">
            <w:pPr>
              <w:tabs>
                <w:tab w:val="left" w:pos="5515"/>
              </w:tabs>
              <w:jc w:val="center"/>
            </w:pPr>
            <w:r w:rsidRPr="00777A1D">
              <w:rPr>
                <w:rFonts w:hint="eastAsia"/>
              </w:rPr>
              <w:t>設備の出力規模</w:t>
            </w:r>
          </w:p>
        </w:tc>
        <w:tc>
          <w:tcPr>
            <w:tcW w:w="6521" w:type="dxa"/>
            <w:vAlign w:val="center"/>
          </w:tcPr>
          <w:p w14:paraId="11E6F0AE" w14:textId="77777777" w:rsidR="00777A1D" w:rsidRDefault="00777A1D" w:rsidP="00777A1D">
            <w:pPr>
              <w:tabs>
                <w:tab w:val="left" w:pos="5515"/>
              </w:tabs>
              <w:jc w:val="center"/>
            </w:pPr>
          </w:p>
          <w:p w14:paraId="63ABF93B" w14:textId="77777777" w:rsidR="00777A1D" w:rsidRDefault="00777A1D" w:rsidP="00777A1D">
            <w:pPr>
              <w:tabs>
                <w:tab w:val="left" w:pos="5515"/>
              </w:tabs>
              <w:jc w:val="right"/>
            </w:pPr>
            <w:r>
              <w:rPr>
                <w:rFonts w:hint="eastAsia"/>
              </w:rPr>
              <w:t xml:space="preserve">　　　　　　</w:t>
            </w:r>
            <w:r w:rsidRPr="00777A1D">
              <w:rPr>
                <w:rFonts w:hint="eastAsia"/>
              </w:rPr>
              <w:t>ｋＷ</w:t>
            </w:r>
          </w:p>
        </w:tc>
      </w:tr>
    </w:tbl>
    <w:p w14:paraId="2FA33D58" w14:textId="77777777" w:rsidR="00831271" w:rsidRDefault="00831271" w:rsidP="00D0652E">
      <w:pPr>
        <w:tabs>
          <w:tab w:val="left" w:pos="5515"/>
        </w:tabs>
        <w:rPr>
          <w:rFonts w:asciiTheme="majorEastAsia" w:eastAsiaTheme="majorEastAsia" w:hAnsiTheme="majorEastAsia"/>
          <w:b/>
        </w:rPr>
      </w:pPr>
    </w:p>
    <w:p w14:paraId="247533EF" w14:textId="77777777" w:rsidR="00D0652E" w:rsidRPr="00250699" w:rsidRDefault="00D0652E" w:rsidP="00831271">
      <w:pPr>
        <w:tabs>
          <w:tab w:val="left" w:pos="5515"/>
        </w:tabs>
        <w:ind w:firstLineChars="100" w:firstLine="211"/>
        <w:rPr>
          <w:rFonts w:asciiTheme="minorEastAsia" w:hAnsiTheme="minorEastAsia"/>
          <w:b/>
        </w:rPr>
      </w:pPr>
      <w:r w:rsidRPr="00250699">
        <w:rPr>
          <w:rFonts w:asciiTheme="minorEastAsia" w:hAnsiTheme="minorEastAsia" w:hint="eastAsia"/>
          <w:b/>
        </w:rPr>
        <w:t>【各課協議事項】</w:t>
      </w:r>
    </w:p>
    <w:tbl>
      <w:tblPr>
        <w:tblStyle w:val="a7"/>
        <w:tblW w:w="10631" w:type="dxa"/>
        <w:tblInd w:w="250" w:type="dxa"/>
        <w:tblLook w:val="04A0" w:firstRow="1" w:lastRow="0" w:firstColumn="1" w:lastColumn="0" w:noHBand="0" w:noVBand="1"/>
      </w:tblPr>
      <w:tblGrid>
        <w:gridCol w:w="851"/>
        <w:gridCol w:w="1417"/>
        <w:gridCol w:w="4678"/>
        <w:gridCol w:w="1843"/>
        <w:gridCol w:w="1842"/>
      </w:tblGrid>
      <w:tr w:rsidR="009D0337" w14:paraId="76A65B3B" w14:textId="77777777" w:rsidTr="009B41EC">
        <w:tc>
          <w:tcPr>
            <w:tcW w:w="851" w:type="dxa"/>
            <w:tcBorders>
              <w:bottom w:val="double" w:sz="4" w:space="0" w:color="auto"/>
            </w:tcBorders>
            <w:vAlign w:val="center"/>
          </w:tcPr>
          <w:p w14:paraId="3F561EEE" w14:textId="77777777" w:rsidR="009D0337" w:rsidRDefault="009D0337" w:rsidP="00D67CB7">
            <w:pPr>
              <w:tabs>
                <w:tab w:val="left" w:pos="5515"/>
              </w:tabs>
              <w:jc w:val="center"/>
            </w:pPr>
            <w:r>
              <w:rPr>
                <w:rFonts w:hint="eastAsia"/>
              </w:rPr>
              <w:t>担当課</w:t>
            </w:r>
          </w:p>
        </w:tc>
        <w:tc>
          <w:tcPr>
            <w:tcW w:w="6095" w:type="dxa"/>
            <w:gridSpan w:val="2"/>
            <w:tcBorders>
              <w:bottom w:val="double" w:sz="4" w:space="0" w:color="auto"/>
            </w:tcBorders>
            <w:vAlign w:val="center"/>
          </w:tcPr>
          <w:p w14:paraId="65ED78C2" w14:textId="77777777" w:rsidR="009D0337" w:rsidRDefault="00243B04" w:rsidP="00D67CB7">
            <w:pPr>
              <w:tabs>
                <w:tab w:val="left" w:pos="5515"/>
              </w:tabs>
              <w:jc w:val="center"/>
            </w:pPr>
            <w:r w:rsidRPr="00243B04">
              <w:rPr>
                <w:rFonts w:hint="eastAsia"/>
              </w:rPr>
              <w:t>太陽光パネル及び太陽熱利用設備の設置に伴う留意事項</w:t>
            </w:r>
            <w:r w:rsidR="00C66D88">
              <w:rPr>
                <w:rFonts w:hint="eastAsia"/>
              </w:rPr>
              <w:t>等</w:t>
            </w:r>
          </w:p>
        </w:tc>
        <w:tc>
          <w:tcPr>
            <w:tcW w:w="1843" w:type="dxa"/>
            <w:tcBorders>
              <w:left w:val="single" w:sz="4" w:space="0" w:color="auto"/>
              <w:bottom w:val="double" w:sz="4" w:space="0" w:color="auto"/>
            </w:tcBorders>
          </w:tcPr>
          <w:p w14:paraId="623EA4AF" w14:textId="77777777" w:rsidR="009D0337" w:rsidRDefault="009D0337" w:rsidP="00DD7A15">
            <w:pPr>
              <w:tabs>
                <w:tab w:val="left" w:pos="5515"/>
              </w:tabs>
              <w:jc w:val="center"/>
            </w:pPr>
            <w:r>
              <w:rPr>
                <w:rFonts w:hint="eastAsia"/>
              </w:rPr>
              <w:t>配慮状況</w:t>
            </w:r>
          </w:p>
          <w:p w14:paraId="1840B13B" w14:textId="77777777" w:rsidR="009D0337" w:rsidRDefault="009D0337" w:rsidP="00DD7A15">
            <w:pPr>
              <w:tabs>
                <w:tab w:val="left" w:pos="5515"/>
              </w:tabs>
              <w:jc w:val="center"/>
            </w:pPr>
            <w:r>
              <w:rPr>
                <w:rFonts w:hint="eastAsia"/>
              </w:rPr>
              <w:t>（事業者記入）</w:t>
            </w:r>
          </w:p>
        </w:tc>
        <w:tc>
          <w:tcPr>
            <w:tcW w:w="1842" w:type="dxa"/>
            <w:tcBorders>
              <w:bottom w:val="double" w:sz="4" w:space="0" w:color="auto"/>
            </w:tcBorders>
          </w:tcPr>
          <w:p w14:paraId="04DBEE3E" w14:textId="77777777" w:rsidR="009D0337" w:rsidRDefault="009D0337" w:rsidP="00424B11">
            <w:pPr>
              <w:tabs>
                <w:tab w:val="left" w:pos="5515"/>
              </w:tabs>
              <w:jc w:val="center"/>
            </w:pPr>
            <w:r>
              <w:rPr>
                <w:rFonts w:hint="eastAsia"/>
              </w:rPr>
              <w:t>協議欄</w:t>
            </w:r>
          </w:p>
          <w:p w14:paraId="044F70C8" w14:textId="77777777" w:rsidR="009D0337" w:rsidRDefault="009D0337" w:rsidP="00611BF9">
            <w:pPr>
              <w:tabs>
                <w:tab w:val="left" w:pos="5515"/>
              </w:tabs>
              <w:jc w:val="center"/>
            </w:pPr>
            <w:r>
              <w:rPr>
                <w:rFonts w:hint="eastAsia"/>
              </w:rPr>
              <w:t>（担当課記入）</w:t>
            </w:r>
          </w:p>
        </w:tc>
      </w:tr>
      <w:tr w:rsidR="009C1E4B" w14:paraId="1CA81391" w14:textId="77777777" w:rsidTr="009B41EC">
        <w:tc>
          <w:tcPr>
            <w:tcW w:w="851" w:type="dxa"/>
            <w:vMerge w:val="restart"/>
            <w:tcBorders>
              <w:top w:val="double" w:sz="4" w:space="0" w:color="auto"/>
            </w:tcBorders>
            <w:textDirection w:val="tbRlV"/>
            <w:vAlign w:val="center"/>
          </w:tcPr>
          <w:p w14:paraId="6706D793" w14:textId="147A0B5B" w:rsidR="009C1E4B" w:rsidRDefault="00897FF7" w:rsidP="009D0337">
            <w:pPr>
              <w:tabs>
                <w:tab w:val="left" w:pos="5515"/>
              </w:tabs>
              <w:ind w:left="113" w:right="113"/>
              <w:jc w:val="center"/>
            </w:pPr>
            <w:r>
              <w:rPr>
                <w:rFonts w:hint="eastAsia"/>
              </w:rPr>
              <w:t>環境</w:t>
            </w:r>
            <w:r w:rsidR="009C1E4B" w:rsidRPr="000D2C52">
              <w:rPr>
                <w:rFonts w:hint="eastAsia"/>
              </w:rPr>
              <w:t>エネルギー課</w:t>
            </w:r>
          </w:p>
        </w:tc>
        <w:tc>
          <w:tcPr>
            <w:tcW w:w="1417" w:type="dxa"/>
            <w:tcBorders>
              <w:top w:val="double" w:sz="4" w:space="0" w:color="auto"/>
            </w:tcBorders>
            <w:vAlign w:val="center"/>
          </w:tcPr>
          <w:p w14:paraId="0C890709" w14:textId="77777777" w:rsidR="009C1E4B" w:rsidRDefault="009C1E4B" w:rsidP="009D0337">
            <w:pPr>
              <w:tabs>
                <w:tab w:val="left" w:pos="5515"/>
              </w:tabs>
              <w:jc w:val="center"/>
            </w:pPr>
            <w:r>
              <w:rPr>
                <w:rFonts w:hint="eastAsia"/>
              </w:rPr>
              <w:t>地域住民</w:t>
            </w:r>
          </w:p>
          <w:p w14:paraId="7FDF9592" w14:textId="77777777" w:rsidR="009C1E4B" w:rsidRDefault="009C1E4B" w:rsidP="009D0337">
            <w:pPr>
              <w:tabs>
                <w:tab w:val="left" w:pos="5515"/>
              </w:tabs>
              <w:jc w:val="center"/>
            </w:pPr>
            <w:r>
              <w:rPr>
                <w:rFonts w:hint="eastAsia"/>
              </w:rPr>
              <w:t>（地元住民）への説明</w:t>
            </w:r>
          </w:p>
        </w:tc>
        <w:tc>
          <w:tcPr>
            <w:tcW w:w="4678" w:type="dxa"/>
            <w:tcBorders>
              <w:top w:val="double" w:sz="4" w:space="0" w:color="auto"/>
            </w:tcBorders>
            <w:vAlign w:val="center"/>
          </w:tcPr>
          <w:p w14:paraId="3F79EFCF" w14:textId="77777777" w:rsidR="009C1E4B" w:rsidRDefault="00126596" w:rsidP="004E7A5C">
            <w:pPr>
              <w:tabs>
                <w:tab w:val="left" w:pos="5515"/>
              </w:tabs>
              <w:spacing w:beforeLines="50" w:before="145" w:afterLines="50" w:after="145"/>
              <w:ind w:left="437" w:hangingChars="208" w:hanging="437"/>
            </w:pPr>
            <w:r>
              <w:rPr>
                <w:rFonts w:hint="eastAsia"/>
              </w:rPr>
              <w:t>□　事業概要に関して地域住民（地元住民）へ説明を行うこと</w:t>
            </w:r>
            <w:r w:rsidR="004E7A5C" w:rsidRPr="004E7A5C">
              <w:rPr>
                <w:rFonts w:hint="eastAsia"/>
                <w:u w:val="single"/>
              </w:rPr>
              <w:t xml:space="preserve">（別紙　</w:t>
            </w:r>
            <w:r w:rsidR="00DC7C8D">
              <w:rPr>
                <w:rFonts w:hint="eastAsia"/>
                <w:u w:val="single"/>
              </w:rPr>
              <w:t>住民</w:t>
            </w:r>
            <w:r w:rsidR="004E7A5C" w:rsidRPr="004E7A5C">
              <w:rPr>
                <w:rFonts w:hint="eastAsia"/>
                <w:u w:val="single"/>
              </w:rPr>
              <w:t>説明実施</w:t>
            </w:r>
            <w:r w:rsidR="009B41EC">
              <w:rPr>
                <w:rFonts w:hint="eastAsia"/>
                <w:u w:val="single"/>
              </w:rPr>
              <w:t>記録</w:t>
            </w:r>
            <w:r w:rsidR="004E7A5C" w:rsidRPr="004E7A5C">
              <w:rPr>
                <w:rFonts w:hint="eastAsia"/>
                <w:u w:val="single"/>
              </w:rPr>
              <w:t>を添付すること）</w:t>
            </w:r>
          </w:p>
          <w:p w14:paraId="43F1B616" w14:textId="77777777" w:rsidR="009C1E4B" w:rsidRPr="009D0337" w:rsidRDefault="009C1E4B" w:rsidP="00D67CB7">
            <w:pPr>
              <w:tabs>
                <w:tab w:val="left" w:pos="5515"/>
              </w:tabs>
              <w:spacing w:beforeLines="50" w:before="145" w:afterLines="50" w:after="145"/>
              <w:ind w:left="437" w:hangingChars="208" w:hanging="437"/>
            </w:pPr>
            <w:r>
              <w:rPr>
                <w:rFonts w:hint="eastAsia"/>
              </w:rPr>
              <w:t>□　事業に関する問い合わせ先及び設置後の対応方法を明確にすること</w:t>
            </w:r>
          </w:p>
        </w:tc>
        <w:tc>
          <w:tcPr>
            <w:tcW w:w="1843" w:type="dxa"/>
            <w:tcBorders>
              <w:top w:val="double" w:sz="4" w:space="0" w:color="auto"/>
              <w:left w:val="single" w:sz="4" w:space="0" w:color="auto"/>
            </w:tcBorders>
            <w:vAlign w:val="center"/>
          </w:tcPr>
          <w:p w14:paraId="2AE33453" w14:textId="77777777" w:rsidR="009C1E4B" w:rsidRDefault="009C1E4B" w:rsidP="009D0337">
            <w:pPr>
              <w:tabs>
                <w:tab w:val="left" w:pos="5515"/>
              </w:tabs>
              <w:spacing w:beforeLines="50" w:before="145" w:afterLines="50" w:after="145"/>
              <w:ind w:left="437" w:hangingChars="208" w:hanging="437"/>
            </w:pPr>
          </w:p>
        </w:tc>
        <w:tc>
          <w:tcPr>
            <w:tcW w:w="1842" w:type="dxa"/>
            <w:vMerge w:val="restart"/>
            <w:tcBorders>
              <w:top w:val="double" w:sz="4" w:space="0" w:color="auto"/>
            </w:tcBorders>
            <w:vAlign w:val="bottom"/>
          </w:tcPr>
          <w:p w14:paraId="695B0ED2" w14:textId="77777777" w:rsidR="009C1E4B" w:rsidRPr="00483172" w:rsidRDefault="004E7A5C" w:rsidP="009C1E4B">
            <w:pPr>
              <w:tabs>
                <w:tab w:val="left" w:pos="5515"/>
              </w:tabs>
              <w:spacing w:beforeLines="50" w:before="145" w:afterLines="50" w:after="145"/>
              <w:ind w:left="374" w:hangingChars="208" w:hanging="374"/>
              <w:jc w:val="right"/>
              <w:rPr>
                <w:sz w:val="18"/>
              </w:rPr>
            </w:pPr>
            <w:r>
              <w:rPr>
                <w:rFonts w:hint="eastAsia"/>
                <w:sz w:val="18"/>
              </w:rPr>
              <w:t xml:space="preserve">　</w:t>
            </w:r>
            <w:r w:rsidR="009C1E4B" w:rsidRPr="00483172">
              <w:rPr>
                <w:rFonts w:hint="eastAsia"/>
                <w:sz w:val="18"/>
              </w:rPr>
              <w:t>年</w:t>
            </w:r>
            <w:r w:rsidR="009C1E4B">
              <w:rPr>
                <w:rFonts w:hint="eastAsia"/>
                <w:sz w:val="18"/>
              </w:rPr>
              <w:t xml:space="preserve">　</w:t>
            </w:r>
            <w:r w:rsidR="009C1E4B" w:rsidRPr="00483172">
              <w:rPr>
                <w:rFonts w:hint="eastAsia"/>
                <w:sz w:val="18"/>
              </w:rPr>
              <w:t xml:space="preserve">　月</w:t>
            </w:r>
            <w:r w:rsidR="009C1E4B">
              <w:rPr>
                <w:rFonts w:hint="eastAsia"/>
                <w:sz w:val="18"/>
              </w:rPr>
              <w:t xml:space="preserve">　</w:t>
            </w:r>
            <w:r w:rsidR="009C1E4B" w:rsidRPr="00483172">
              <w:rPr>
                <w:rFonts w:hint="eastAsia"/>
                <w:sz w:val="18"/>
              </w:rPr>
              <w:t xml:space="preserve">　日</w:t>
            </w:r>
          </w:p>
          <w:p w14:paraId="655470BE" w14:textId="77777777" w:rsidR="009C1E4B" w:rsidRDefault="009C1E4B" w:rsidP="009C1E4B">
            <w:pPr>
              <w:tabs>
                <w:tab w:val="left" w:pos="5515"/>
              </w:tabs>
              <w:spacing w:beforeLines="50" w:before="145" w:afterLines="50" w:after="145"/>
              <w:ind w:left="374" w:right="180" w:hangingChars="208" w:hanging="374"/>
              <w:jc w:val="right"/>
              <w:rPr>
                <w:sz w:val="18"/>
              </w:rPr>
            </w:pPr>
          </w:p>
          <w:p w14:paraId="73761CC9" w14:textId="77777777" w:rsidR="009C1E4B" w:rsidRPr="00483172" w:rsidRDefault="00ED1866" w:rsidP="00ED1866">
            <w:pPr>
              <w:tabs>
                <w:tab w:val="left" w:pos="5515"/>
              </w:tabs>
              <w:spacing w:beforeLines="50" w:before="145" w:afterLines="50" w:after="145"/>
              <w:ind w:left="374" w:right="900" w:hangingChars="208" w:hanging="374"/>
              <w:jc w:val="center"/>
              <w:rPr>
                <w:sz w:val="18"/>
              </w:rPr>
            </w:pPr>
            <w:r>
              <w:rPr>
                <w:rFonts w:hint="eastAsia"/>
                <w:sz w:val="18"/>
              </w:rPr>
              <w:t xml:space="preserve">　</w:t>
            </w:r>
            <w:r w:rsidR="009C1E4B" w:rsidRPr="00483172">
              <w:rPr>
                <w:rFonts w:hint="eastAsia"/>
                <w:sz w:val="18"/>
              </w:rPr>
              <w:t>担当者</w:t>
            </w:r>
            <w:r w:rsidR="009C1E4B">
              <w:rPr>
                <w:rFonts w:hint="eastAsia"/>
                <w:sz w:val="18"/>
              </w:rPr>
              <w:t xml:space="preserve">　　</w:t>
            </w:r>
            <w:r>
              <w:rPr>
                <w:rFonts w:hint="eastAsia"/>
                <w:sz w:val="18"/>
              </w:rPr>
              <w:t xml:space="preserve">　</w:t>
            </w:r>
          </w:p>
          <w:p w14:paraId="153B3D37" w14:textId="77777777" w:rsidR="009C1E4B" w:rsidRPr="009C1E4B" w:rsidRDefault="009C1E4B" w:rsidP="009C1E4B">
            <w:pPr>
              <w:tabs>
                <w:tab w:val="left" w:pos="5515"/>
              </w:tabs>
              <w:spacing w:beforeLines="50" w:before="145" w:afterLines="50" w:after="145"/>
              <w:ind w:left="437" w:hangingChars="208" w:hanging="437"/>
              <w:jc w:val="right"/>
            </w:pPr>
          </w:p>
        </w:tc>
      </w:tr>
      <w:tr w:rsidR="009C1E4B" w14:paraId="2ECC8D41" w14:textId="77777777" w:rsidTr="009B41EC">
        <w:tc>
          <w:tcPr>
            <w:tcW w:w="851" w:type="dxa"/>
            <w:vMerge/>
          </w:tcPr>
          <w:p w14:paraId="77035812" w14:textId="77777777" w:rsidR="009C1E4B" w:rsidRDefault="009C1E4B" w:rsidP="00F05B26">
            <w:pPr>
              <w:tabs>
                <w:tab w:val="left" w:pos="5515"/>
              </w:tabs>
              <w:jc w:val="center"/>
            </w:pPr>
          </w:p>
        </w:tc>
        <w:tc>
          <w:tcPr>
            <w:tcW w:w="1417" w:type="dxa"/>
            <w:vAlign w:val="center"/>
          </w:tcPr>
          <w:p w14:paraId="5656A5CC" w14:textId="77777777" w:rsidR="009C1E4B" w:rsidRDefault="009C1E4B" w:rsidP="009D0337">
            <w:pPr>
              <w:tabs>
                <w:tab w:val="left" w:pos="5515"/>
              </w:tabs>
              <w:jc w:val="center"/>
            </w:pPr>
            <w:r>
              <w:rPr>
                <w:rFonts w:hint="eastAsia"/>
              </w:rPr>
              <w:t>地域への</w:t>
            </w:r>
          </w:p>
          <w:p w14:paraId="5523554E" w14:textId="77777777" w:rsidR="009C1E4B" w:rsidRDefault="009C1E4B" w:rsidP="009D0337">
            <w:pPr>
              <w:tabs>
                <w:tab w:val="left" w:pos="5515"/>
              </w:tabs>
              <w:jc w:val="center"/>
            </w:pPr>
            <w:r>
              <w:rPr>
                <w:rFonts w:hint="eastAsia"/>
              </w:rPr>
              <w:t>貢献</w:t>
            </w:r>
          </w:p>
        </w:tc>
        <w:tc>
          <w:tcPr>
            <w:tcW w:w="4678" w:type="dxa"/>
            <w:vAlign w:val="center"/>
          </w:tcPr>
          <w:p w14:paraId="478C7524" w14:textId="77777777" w:rsidR="009C1E4B" w:rsidRDefault="009C1E4B" w:rsidP="009D0337">
            <w:pPr>
              <w:tabs>
                <w:tab w:val="left" w:pos="5515"/>
              </w:tabs>
              <w:spacing w:beforeLines="50" w:before="145" w:afterLines="50" w:after="145"/>
              <w:ind w:left="437" w:hangingChars="208" w:hanging="437"/>
            </w:pPr>
            <w:r>
              <w:rPr>
                <w:rFonts w:hint="eastAsia"/>
              </w:rPr>
              <w:t>□　地域への貢献策について検討すること。</w:t>
            </w:r>
          </w:p>
          <w:p w14:paraId="7276BDD1" w14:textId="77777777" w:rsidR="009C1E4B" w:rsidRPr="00AC3236" w:rsidRDefault="009C1E4B" w:rsidP="009D0337">
            <w:pPr>
              <w:tabs>
                <w:tab w:val="left" w:pos="5515"/>
              </w:tabs>
              <w:spacing w:beforeLines="20" w:before="58" w:afterLines="20" w:after="58"/>
              <w:ind w:left="437" w:hangingChars="208" w:hanging="437"/>
            </w:pPr>
            <w:r>
              <w:rPr>
                <w:rFonts w:hint="eastAsia"/>
              </w:rPr>
              <w:t>（例：電源プラグの設置や有事の際の電源開放）</w:t>
            </w:r>
          </w:p>
        </w:tc>
        <w:tc>
          <w:tcPr>
            <w:tcW w:w="1843" w:type="dxa"/>
            <w:tcBorders>
              <w:left w:val="single" w:sz="4" w:space="0" w:color="auto"/>
            </w:tcBorders>
            <w:vAlign w:val="center"/>
          </w:tcPr>
          <w:p w14:paraId="505CEFAA" w14:textId="77777777" w:rsidR="009C1E4B" w:rsidRPr="00AC3236" w:rsidRDefault="009C1E4B" w:rsidP="003A312D">
            <w:pPr>
              <w:tabs>
                <w:tab w:val="left" w:pos="5515"/>
              </w:tabs>
              <w:spacing w:beforeLines="50" w:before="145" w:afterLines="50" w:after="145"/>
              <w:ind w:left="437" w:hangingChars="208" w:hanging="437"/>
            </w:pPr>
          </w:p>
        </w:tc>
        <w:tc>
          <w:tcPr>
            <w:tcW w:w="1842" w:type="dxa"/>
            <w:vMerge/>
            <w:vAlign w:val="center"/>
          </w:tcPr>
          <w:p w14:paraId="18632699" w14:textId="77777777" w:rsidR="009C1E4B" w:rsidRPr="00AC3236" w:rsidRDefault="009C1E4B" w:rsidP="009C1E4B">
            <w:pPr>
              <w:tabs>
                <w:tab w:val="left" w:pos="5515"/>
              </w:tabs>
              <w:spacing w:beforeLines="50" w:before="145" w:afterLines="50" w:after="145"/>
              <w:ind w:left="437" w:hangingChars="208" w:hanging="437"/>
            </w:pPr>
          </w:p>
        </w:tc>
      </w:tr>
      <w:tr w:rsidR="009D39FF" w14:paraId="44C95A97" w14:textId="77777777" w:rsidTr="009B41EC">
        <w:tc>
          <w:tcPr>
            <w:tcW w:w="851" w:type="dxa"/>
            <w:vMerge w:val="restart"/>
            <w:textDirection w:val="tbRlV"/>
            <w:vAlign w:val="center"/>
          </w:tcPr>
          <w:p w14:paraId="7853D000" w14:textId="77777777" w:rsidR="009D39FF" w:rsidRDefault="009D39FF" w:rsidP="00483172">
            <w:pPr>
              <w:tabs>
                <w:tab w:val="left" w:pos="5515"/>
              </w:tabs>
              <w:jc w:val="center"/>
            </w:pPr>
            <w:r>
              <w:rPr>
                <w:rFonts w:hint="eastAsia"/>
              </w:rPr>
              <w:t>都市計画課</w:t>
            </w:r>
          </w:p>
        </w:tc>
        <w:tc>
          <w:tcPr>
            <w:tcW w:w="1417" w:type="dxa"/>
            <w:vAlign w:val="center"/>
          </w:tcPr>
          <w:p w14:paraId="425F8497" w14:textId="77777777" w:rsidR="009D39FF" w:rsidRPr="004806FB" w:rsidRDefault="009D39FF" w:rsidP="009D0337">
            <w:pPr>
              <w:tabs>
                <w:tab w:val="left" w:pos="5515"/>
              </w:tabs>
              <w:jc w:val="center"/>
              <w:rPr>
                <w:strike/>
              </w:rPr>
            </w:pPr>
            <w:r>
              <w:rPr>
                <w:rFonts w:hint="eastAsia"/>
              </w:rPr>
              <w:t>緑化</w:t>
            </w:r>
          </w:p>
        </w:tc>
        <w:tc>
          <w:tcPr>
            <w:tcW w:w="4678" w:type="dxa"/>
            <w:vAlign w:val="center"/>
          </w:tcPr>
          <w:p w14:paraId="656E609B" w14:textId="77777777" w:rsidR="009D39FF" w:rsidRPr="004806FB" w:rsidRDefault="009D39FF" w:rsidP="009D39FF">
            <w:pPr>
              <w:tabs>
                <w:tab w:val="left" w:pos="5515"/>
              </w:tabs>
              <w:spacing w:beforeLines="50" w:before="145" w:afterLines="50" w:after="145"/>
              <w:ind w:left="437" w:hangingChars="208" w:hanging="437"/>
              <w:rPr>
                <w:strike/>
              </w:rPr>
            </w:pPr>
            <w:r>
              <w:rPr>
                <w:rFonts w:hint="eastAsia"/>
              </w:rPr>
              <w:t>□　敷地内は可能な限り、植栽・補植を行うこと。植樹は既存の植生に配慮した樹種とすること</w:t>
            </w:r>
          </w:p>
        </w:tc>
        <w:tc>
          <w:tcPr>
            <w:tcW w:w="1843" w:type="dxa"/>
            <w:tcBorders>
              <w:left w:val="single" w:sz="4" w:space="0" w:color="auto"/>
            </w:tcBorders>
            <w:vAlign w:val="center"/>
          </w:tcPr>
          <w:p w14:paraId="567D0CA6" w14:textId="77777777" w:rsidR="009D39FF" w:rsidRPr="00AC3236" w:rsidRDefault="009D39FF" w:rsidP="009D39FF">
            <w:pPr>
              <w:tabs>
                <w:tab w:val="left" w:pos="5515"/>
              </w:tabs>
              <w:spacing w:beforeLines="50" w:before="145" w:afterLines="50" w:after="145"/>
              <w:ind w:left="437" w:hangingChars="208" w:hanging="437"/>
            </w:pPr>
          </w:p>
        </w:tc>
        <w:tc>
          <w:tcPr>
            <w:tcW w:w="1842" w:type="dxa"/>
            <w:vMerge w:val="restart"/>
            <w:vAlign w:val="bottom"/>
          </w:tcPr>
          <w:p w14:paraId="165B1D31" w14:textId="77777777" w:rsidR="009D39FF" w:rsidRPr="00483172" w:rsidRDefault="009D39FF" w:rsidP="009D39FF">
            <w:pPr>
              <w:tabs>
                <w:tab w:val="left" w:pos="5515"/>
              </w:tabs>
              <w:spacing w:beforeLines="50" w:before="145" w:afterLines="50" w:after="145"/>
              <w:ind w:left="374" w:hangingChars="208" w:hanging="374"/>
              <w:jc w:val="right"/>
              <w:rPr>
                <w:sz w:val="18"/>
              </w:rPr>
            </w:pPr>
            <w:r w:rsidRPr="00483172">
              <w:rPr>
                <w:rFonts w:hint="eastAsia"/>
                <w:sz w:val="18"/>
              </w:rPr>
              <w:t xml:space="preserve">　年</w:t>
            </w:r>
            <w:r>
              <w:rPr>
                <w:rFonts w:hint="eastAsia"/>
                <w:sz w:val="18"/>
              </w:rPr>
              <w:t xml:space="preserve">　</w:t>
            </w:r>
            <w:r w:rsidRPr="00483172">
              <w:rPr>
                <w:rFonts w:hint="eastAsia"/>
                <w:sz w:val="18"/>
              </w:rPr>
              <w:t xml:space="preserve">　月</w:t>
            </w:r>
            <w:r>
              <w:rPr>
                <w:rFonts w:hint="eastAsia"/>
                <w:sz w:val="18"/>
              </w:rPr>
              <w:t xml:space="preserve">　</w:t>
            </w:r>
            <w:r w:rsidRPr="00483172">
              <w:rPr>
                <w:rFonts w:hint="eastAsia"/>
                <w:sz w:val="18"/>
              </w:rPr>
              <w:t xml:space="preserve">　日</w:t>
            </w:r>
          </w:p>
          <w:p w14:paraId="407B8EF5" w14:textId="77777777" w:rsidR="009D39FF" w:rsidRDefault="009D39FF" w:rsidP="009D39FF">
            <w:pPr>
              <w:tabs>
                <w:tab w:val="left" w:pos="5515"/>
              </w:tabs>
              <w:spacing w:beforeLines="50" w:before="145" w:afterLines="50" w:after="145"/>
              <w:ind w:left="374" w:right="180" w:hangingChars="208" w:hanging="374"/>
              <w:jc w:val="right"/>
              <w:rPr>
                <w:sz w:val="18"/>
              </w:rPr>
            </w:pPr>
          </w:p>
          <w:p w14:paraId="5F2822A5" w14:textId="77777777" w:rsidR="009D39FF" w:rsidRPr="00483172" w:rsidRDefault="009D39FF" w:rsidP="00ED1866">
            <w:pPr>
              <w:tabs>
                <w:tab w:val="left" w:pos="5515"/>
              </w:tabs>
              <w:spacing w:beforeLines="50" w:before="145" w:afterLines="50" w:after="145"/>
              <w:ind w:left="374" w:right="900" w:hangingChars="208" w:hanging="374"/>
              <w:jc w:val="right"/>
              <w:rPr>
                <w:sz w:val="18"/>
              </w:rPr>
            </w:pPr>
            <w:r w:rsidRPr="00483172">
              <w:rPr>
                <w:rFonts w:hint="eastAsia"/>
                <w:sz w:val="18"/>
              </w:rPr>
              <w:t>担当者</w:t>
            </w:r>
            <w:r>
              <w:rPr>
                <w:rFonts w:hint="eastAsia"/>
                <w:sz w:val="18"/>
              </w:rPr>
              <w:t xml:space="preserve">　　　</w:t>
            </w:r>
          </w:p>
          <w:p w14:paraId="21C60563" w14:textId="77777777" w:rsidR="009D39FF" w:rsidRPr="00AC3236" w:rsidRDefault="009D39FF" w:rsidP="009D39FF">
            <w:pPr>
              <w:tabs>
                <w:tab w:val="left" w:pos="5515"/>
              </w:tabs>
              <w:spacing w:beforeLines="50" w:before="145" w:afterLines="50" w:after="145"/>
              <w:ind w:left="437" w:right="840" w:hangingChars="208" w:hanging="437"/>
            </w:pPr>
          </w:p>
        </w:tc>
      </w:tr>
      <w:tr w:rsidR="009D39FF" w14:paraId="78D63F28" w14:textId="77777777" w:rsidTr="009B41EC">
        <w:tc>
          <w:tcPr>
            <w:tcW w:w="851" w:type="dxa"/>
            <w:vMerge/>
          </w:tcPr>
          <w:p w14:paraId="7BA53276" w14:textId="77777777" w:rsidR="009D39FF" w:rsidRDefault="009D39FF" w:rsidP="000D2C52">
            <w:pPr>
              <w:tabs>
                <w:tab w:val="left" w:pos="5515"/>
              </w:tabs>
              <w:ind w:left="113" w:right="113"/>
              <w:jc w:val="center"/>
            </w:pPr>
          </w:p>
        </w:tc>
        <w:tc>
          <w:tcPr>
            <w:tcW w:w="1417" w:type="dxa"/>
            <w:vAlign w:val="center"/>
          </w:tcPr>
          <w:p w14:paraId="0B8DD062" w14:textId="77777777" w:rsidR="009D39FF" w:rsidRDefault="009D39FF" w:rsidP="00F05B26">
            <w:pPr>
              <w:tabs>
                <w:tab w:val="left" w:pos="5515"/>
              </w:tabs>
              <w:jc w:val="center"/>
            </w:pPr>
            <w:r>
              <w:rPr>
                <w:rFonts w:hint="eastAsia"/>
              </w:rPr>
              <w:t>位置及び</w:t>
            </w:r>
          </w:p>
          <w:p w14:paraId="5A7FE849" w14:textId="77777777" w:rsidR="009D39FF" w:rsidRDefault="009D39FF" w:rsidP="001C620F">
            <w:pPr>
              <w:tabs>
                <w:tab w:val="left" w:pos="5515"/>
              </w:tabs>
              <w:jc w:val="center"/>
            </w:pPr>
            <w:r>
              <w:rPr>
                <w:rFonts w:hint="eastAsia"/>
              </w:rPr>
              <w:t>意匠</w:t>
            </w:r>
          </w:p>
        </w:tc>
        <w:tc>
          <w:tcPr>
            <w:tcW w:w="4678" w:type="dxa"/>
            <w:vAlign w:val="center"/>
          </w:tcPr>
          <w:p w14:paraId="77FF2A8F" w14:textId="77777777" w:rsidR="009D39FF" w:rsidRDefault="009D39FF" w:rsidP="003A312D">
            <w:pPr>
              <w:tabs>
                <w:tab w:val="left" w:pos="5515"/>
              </w:tabs>
              <w:spacing w:beforeLines="20" w:before="58" w:afterLines="20" w:after="58"/>
              <w:ind w:left="437" w:hangingChars="208" w:hanging="437"/>
            </w:pPr>
            <w:r>
              <w:rPr>
                <w:rFonts w:hint="eastAsia"/>
              </w:rPr>
              <w:t>□　太陽光パネル等の配置については、整然と配置し、周辺環境に溶け込むよう配慮すること</w:t>
            </w:r>
          </w:p>
          <w:p w14:paraId="13109B53" w14:textId="77777777" w:rsidR="009D39FF" w:rsidRDefault="009D39FF" w:rsidP="003A312D">
            <w:pPr>
              <w:tabs>
                <w:tab w:val="left" w:pos="5515"/>
              </w:tabs>
              <w:spacing w:beforeLines="20" w:before="58" w:afterLines="20" w:after="58"/>
              <w:ind w:left="437" w:hangingChars="208" w:hanging="437"/>
            </w:pPr>
            <w:r>
              <w:rPr>
                <w:rFonts w:hint="eastAsia"/>
              </w:rPr>
              <w:t>□　設置する位置及び規模は、平野部からの見上げ景観や山麓部からの見下ろし景観に配慮したものとすること</w:t>
            </w:r>
          </w:p>
          <w:p w14:paraId="7F237DDD" w14:textId="77777777" w:rsidR="009D39FF" w:rsidRDefault="009D39FF" w:rsidP="009D39FF">
            <w:pPr>
              <w:tabs>
                <w:tab w:val="left" w:pos="5515"/>
              </w:tabs>
              <w:spacing w:beforeLines="20" w:before="58" w:afterLines="20" w:after="58"/>
              <w:ind w:left="437" w:hangingChars="208" w:hanging="437"/>
            </w:pPr>
            <w:r>
              <w:rPr>
                <w:rFonts w:hint="eastAsia"/>
              </w:rPr>
              <w:t>□　太陽光パネル等の周囲及び下部は、修景的な配慮（遮蔽柵、修景植栽等）を行うこと</w:t>
            </w:r>
          </w:p>
        </w:tc>
        <w:tc>
          <w:tcPr>
            <w:tcW w:w="1843" w:type="dxa"/>
            <w:tcBorders>
              <w:left w:val="single" w:sz="4" w:space="0" w:color="auto"/>
            </w:tcBorders>
            <w:vAlign w:val="center"/>
          </w:tcPr>
          <w:p w14:paraId="0FA088C4" w14:textId="77777777" w:rsidR="009D39FF" w:rsidRPr="00AC3236" w:rsidRDefault="009D39FF" w:rsidP="009D39FF">
            <w:pPr>
              <w:tabs>
                <w:tab w:val="left" w:pos="5515"/>
              </w:tabs>
              <w:spacing w:beforeLines="50" w:before="145" w:afterLines="50" w:after="145"/>
              <w:ind w:left="437" w:hangingChars="208" w:hanging="437"/>
            </w:pPr>
          </w:p>
        </w:tc>
        <w:tc>
          <w:tcPr>
            <w:tcW w:w="1842" w:type="dxa"/>
            <w:vMerge/>
            <w:vAlign w:val="center"/>
          </w:tcPr>
          <w:p w14:paraId="1CAB75E3" w14:textId="77777777" w:rsidR="009D39FF" w:rsidRPr="00AC3236" w:rsidRDefault="009D39FF" w:rsidP="009D39FF">
            <w:pPr>
              <w:tabs>
                <w:tab w:val="left" w:pos="5515"/>
              </w:tabs>
              <w:spacing w:beforeLines="50" w:before="145" w:afterLines="50" w:after="145"/>
              <w:ind w:left="437" w:hangingChars="208" w:hanging="437"/>
            </w:pPr>
          </w:p>
        </w:tc>
      </w:tr>
      <w:tr w:rsidR="009D39FF" w14:paraId="16928BF9" w14:textId="77777777" w:rsidTr="009B41EC">
        <w:trPr>
          <w:trHeight w:val="1145"/>
        </w:trPr>
        <w:tc>
          <w:tcPr>
            <w:tcW w:w="851" w:type="dxa"/>
            <w:vMerge/>
          </w:tcPr>
          <w:p w14:paraId="4E41DC7D" w14:textId="77777777" w:rsidR="009D39FF" w:rsidRDefault="009D39FF" w:rsidP="00F05B26">
            <w:pPr>
              <w:tabs>
                <w:tab w:val="left" w:pos="5515"/>
              </w:tabs>
              <w:jc w:val="center"/>
            </w:pPr>
          </w:p>
        </w:tc>
        <w:tc>
          <w:tcPr>
            <w:tcW w:w="1417" w:type="dxa"/>
            <w:vAlign w:val="center"/>
          </w:tcPr>
          <w:p w14:paraId="4FB48419" w14:textId="77777777" w:rsidR="009D39FF" w:rsidRDefault="009D39FF" w:rsidP="001C620F">
            <w:pPr>
              <w:tabs>
                <w:tab w:val="left" w:pos="5515"/>
              </w:tabs>
              <w:jc w:val="center"/>
            </w:pPr>
            <w:r>
              <w:rPr>
                <w:rFonts w:hint="eastAsia"/>
              </w:rPr>
              <w:t>色彩等</w:t>
            </w:r>
          </w:p>
        </w:tc>
        <w:tc>
          <w:tcPr>
            <w:tcW w:w="4678" w:type="dxa"/>
            <w:vAlign w:val="center"/>
          </w:tcPr>
          <w:p w14:paraId="5B3C8102" w14:textId="77777777" w:rsidR="009D39FF" w:rsidRPr="00AC3236" w:rsidRDefault="009D39FF" w:rsidP="009D39FF">
            <w:pPr>
              <w:tabs>
                <w:tab w:val="left" w:pos="5515"/>
              </w:tabs>
              <w:spacing w:beforeLines="20" w:before="58" w:afterLines="20" w:after="58"/>
              <w:ind w:left="437" w:hangingChars="208" w:hanging="437"/>
            </w:pPr>
            <w:r>
              <w:rPr>
                <w:rFonts w:hint="eastAsia"/>
              </w:rPr>
              <w:t>□　太陽光パネル等及び付属設備は、低彩度、低明度、低反射とし、周辺環境と調和した色彩とすること</w:t>
            </w:r>
          </w:p>
        </w:tc>
        <w:tc>
          <w:tcPr>
            <w:tcW w:w="1843" w:type="dxa"/>
            <w:tcBorders>
              <w:left w:val="single" w:sz="4" w:space="0" w:color="auto"/>
            </w:tcBorders>
            <w:vAlign w:val="center"/>
          </w:tcPr>
          <w:p w14:paraId="3B2DFFF8" w14:textId="77777777" w:rsidR="009D39FF" w:rsidRPr="00AC3236" w:rsidRDefault="009D39FF" w:rsidP="009D39FF">
            <w:pPr>
              <w:tabs>
                <w:tab w:val="left" w:pos="5515"/>
              </w:tabs>
              <w:spacing w:beforeLines="50" w:before="145" w:afterLines="50" w:after="145"/>
              <w:ind w:left="437" w:hangingChars="208" w:hanging="437"/>
            </w:pPr>
          </w:p>
        </w:tc>
        <w:tc>
          <w:tcPr>
            <w:tcW w:w="1842" w:type="dxa"/>
            <w:vMerge/>
            <w:vAlign w:val="center"/>
          </w:tcPr>
          <w:p w14:paraId="6EC1A98D" w14:textId="77777777" w:rsidR="009D39FF" w:rsidRPr="00AC3236" w:rsidRDefault="009D39FF" w:rsidP="009D39FF">
            <w:pPr>
              <w:tabs>
                <w:tab w:val="left" w:pos="5515"/>
              </w:tabs>
              <w:spacing w:beforeLines="50" w:before="145" w:afterLines="50" w:after="145"/>
              <w:ind w:left="437" w:hangingChars="208" w:hanging="437"/>
            </w:pPr>
          </w:p>
        </w:tc>
      </w:tr>
    </w:tbl>
    <w:p w14:paraId="0F108BC7" w14:textId="77777777" w:rsidR="00B75405" w:rsidRDefault="00B75405" w:rsidP="00E20B08">
      <w:pPr>
        <w:tabs>
          <w:tab w:val="left" w:pos="5515"/>
        </w:tabs>
      </w:pPr>
    </w:p>
    <w:p w14:paraId="08CF0D3D" w14:textId="77777777" w:rsidR="00B75405" w:rsidRDefault="00831271" w:rsidP="00B75405">
      <w:pPr>
        <w:tabs>
          <w:tab w:val="left" w:pos="5515"/>
        </w:tabs>
        <w:ind w:leftChars="100" w:left="210" w:firstLineChars="100" w:firstLine="210"/>
      </w:pPr>
      <w:r>
        <w:rPr>
          <w:rFonts w:hint="eastAsia"/>
        </w:rPr>
        <w:t>宝塚</w:t>
      </w:r>
      <w:r w:rsidR="00B75405">
        <w:rPr>
          <w:rFonts w:hint="eastAsia"/>
        </w:rPr>
        <w:t>市では再生可能エネルギーの利用の推進に関する基本条例を制定するなど再生可能エネルギーの導入推進を図っています。</w:t>
      </w:r>
      <w:r>
        <w:rPr>
          <w:rFonts w:hint="eastAsia"/>
        </w:rPr>
        <w:t>そのうち、一定規模以上の太陽光発電設備及び太陽熱利用設備については、周囲に対する</w:t>
      </w:r>
      <w:r w:rsidR="00B75405">
        <w:rPr>
          <w:rFonts w:hint="eastAsia"/>
        </w:rPr>
        <w:t>景観</w:t>
      </w:r>
      <w:r>
        <w:rPr>
          <w:rFonts w:hint="eastAsia"/>
        </w:rPr>
        <w:t>や</w:t>
      </w:r>
      <w:r w:rsidR="00B75405">
        <w:rPr>
          <w:rFonts w:hint="eastAsia"/>
        </w:rPr>
        <w:t>生活環境等への</w:t>
      </w:r>
      <w:r>
        <w:rPr>
          <w:rFonts w:hint="eastAsia"/>
        </w:rPr>
        <w:t>調和や配慮が必要な場合が想定される</w:t>
      </w:r>
      <w:r w:rsidR="00B75405">
        <w:rPr>
          <w:rFonts w:hint="eastAsia"/>
        </w:rPr>
        <w:t>ことから、「</w:t>
      </w:r>
      <w:r>
        <w:rPr>
          <w:rFonts w:hint="eastAsia"/>
        </w:rPr>
        <w:t>宝塚市</w:t>
      </w:r>
      <w:r w:rsidR="00B75405">
        <w:rPr>
          <w:rFonts w:hint="eastAsia"/>
        </w:rPr>
        <w:t>再生可能エネルギーの利用の推進に関する基本条例」第１条に定める目的及び同第３条に定める基本理念に</w:t>
      </w:r>
      <w:r>
        <w:rPr>
          <w:rFonts w:hint="eastAsia"/>
        </w:rPr>
        <w:t>基づき</w:t>
      </w:r>
      <w:r w:rsidR="00B75405">
        <w:rPr>
          <w:rFonts w:hint="eastAsia"/>
        </w:rPr>
        <w:t>、地域環境との調和、地域住民との合意形成及び地域への配慮を前提とした再生可能エネルギーの利用の推進を図ることを目的とし、同第１１条に基づき本様式を定めるものです。</w:t>
      </w:r>
    </w:p>
    <w:p w14:paraId="0A3B9CA1" w14:textId="77777777" w:rsidR="003A312D" w:rsidRDefault="003A312D" w:rsidP="00EE3691">
      <w:pPr>
        <w:tabs>
          <w:tab w:val="left" w:pos="5515"/>
        </w:tabs>
      </w:pPr>
    </w:p>
    <w:p w14:paraId="2BF47A32" w14:textId="77777777" w:rsidR="00E20B08" w:rsidRPr="00483172" w:rsidRDefault="00E20B08" w:rsidP="00831271">
      <w:pPr>
        <w:tabs>
          <w:tab w:val="left" w:pos="5515"/>
        </w:tabs>
        <w:ind w:firstLineChars="100" w:firstLine="211"/>
        <w:rPr>
          <w:rFonts w:asciiTheme="majorEastAsia" w:eastAsiaTheme="majorEastAsia" w:hAnsiTheme="majorEastAsia"/>
          <w:b/>
        </w:rPr>
      </w:pPr>
      <w:r w:rsidRPr="00483172">
        <w:rPr>
          <w:rFonts w:asciiTheme="majorEastAsia" w:eastAsiaTheme="majorEastAsia" w:hAnsiTheme="majorEastAsia" w:hint="eastAsia"/>
          <w:b/>
        </w:rPr>
        <w:t>※上記の他、関係する法令を</w:t>
      </w:r>
      <w:r w:rsidR="00296CD5">
        <w:rPr>
          <w:rFonts w:asciiTheme="majorEastAsia" w:eastAsiaTheme="majorEastAsia" w:hAnsiTheme="majorEastAsia" w:hint="eastAsia"/>
          <w:b/>
        </w:rPr>
        <w:t>遵守するとともに</w:t>
      </w:r>
      <w:r w:rsidRPr="00483172">
        <w:rPr>
          <w:rFonts w:asciiTheme="majorEastAsia" w:eastAsiaTheme="majorEastAsia" w:hAnsiTheme="majorEastAsia" w:hint="eastAsia"/>
          <w:b/>
        </w:rPr>
        <w:t>所管する行政機関等と協議を行ってください。</w:t>
      </w:r>
    </w:p>
    <w:p w14:paraId="5D00A25C" w14:textId="77777777" w:rsidR="00E20B08" w:rsidRPr="00483172" w:rsidRDefault="00E20B08" w:rsidP="00831271">
      <w:pPr>
        <w:tabs>
          <w:tab w:val="left" w:pos="5515"/>
        </w:tabs>
        <w:ind w:firstLineChars="200" w:firstLine="422"/>
        <w:rPr>
          <w:rFonts w:asciiTheme="majorEastAsia" w:eastAsiaTheme="majorEastAsia" w:hAnsiTheme="majorEastAsia"/>
          <w:b/>
        </w:rPr>
      </w:pPr>
      <w:r w:rsidRPr="00483172">
        <w:rPr>
          <w:rFonts w:asciiTheme="majorEastAsia" w:eastAsiaTheme="majorEastAsia" w:hAnsiTheme="majorEastAsia" w:hint="eastAsia"/>
          <w:b/>
        </w:rPr>
        <w:t>協議終了後、</w:t>
      </w:r>
      <w:r w:rsidR="000E6FBD">
        <w:rPr>
          <w:rFonts w:asciiTheme="majorEastAsia" w:eastAsiaTheme="majorEastAsia" w:hAnsiTheme="majorEastAsia" w:hint="eastAsia"/>
          <w:b/>
        </w:rPr>
        <w:t>本協議書と「再生可能エネルギー</w:t>
      </w:r>
      <w:r w:rsidR="009E5641">
        <w:rPr>
          <w:rFonts w:asciiTheme="majorEastAsia" w:eastAsiaTheme="majorEastAsia" w:hAnsiTheme="majorEastAsia" w:hint="eastAsia"/>
          <w:b/>
        </w:rPr>
        <w:t>設備設置事業確約書」を</w:t>
      </w:r>
      <w:r w:rsidR="008063F4">
        <w:rPr>
          <w:rFonts w:asciiTheme="majorEastAsia" w:eastAsiaTheme="majorEastAsia" w:hAnsiTheme="majorEastAsia" w:hint="eastAsia"/>
          <w:b/>
          <w:u w:val="wavyHeavy"/>
        </w:rPr>
        <w:t>環境</w:t>
      </w:r>
      <w:r w:rsidRPr="00525B50">
        <w:rPr>
          <w:rFonts w:asciiTheme="majorEastAsia" w:eastAsiaTheme="majorEastAsia" w:hAnsiTheme="majorEastAsia" w:hint="eastAsia"/>
          <w:b/>
          <w:u w:val="wavyHeavy"/>
        </w:rPr>
        <w:t>エネルギー課</w:t>
      </w:r>
      <w:r w:rsidRPr="00483172">
        <w:rPr>
          <w:rFonts w:asciiTheme="majorEastAsia" w:eastAsiaTheme="majorEastAsia" w:hAnsiTheme="majorEastAsia" w:hint="eastAsia"/>
          <w:b/>
        </w:rPr>
        <w:t>へ提出して下さい。</w:t>
      </w:r>
    </w:p>
    <w:sectPr w:rsidR="00E20B08" w:rsidRPr="00483172" w:rsidSect="005C35B1">
      <w:footerReference w:type="default" r:id="rId7"/>
      <w:pgSz w:w="11906" w:h="16838" w:code="9"/>
      <w:pgMar w:top="1361" w:right="720" w:bottom="720" w:left="720" w:header="567" w:footer="68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5FB3" w14:textId="77777777" w:rsidR="000B09B6" w:rsidRDefault="000B09B6" w:rsidP="00BD142C">
      <w:r>
        <w:separator/>
      </w:r>
    </w:p>
  </w:endnote>
  <w:endnote w:type="continuationSeparator" w:id="0">
    <w:p w14:paraId="35AE36FA" w14:textId="77777777" w:rsidR="000B09B6" w:rsidRDefault="000B09B6" w:rsidP="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3BB8" w14:textId="77777777" w:rsidR="000B09B6" w:rsidRDefault="000B09B6" w:rsidP="00625E25">
    <w:pPr>
      <w:pStyle w:val="a5"/>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6104" w14:textId="77777777" w:rsidR="000B09B6" w:rsidRDefault="000B09B6" w:rsidP="00BD142C">
      <w:r>
        <w:separator/>
      </w:r>
    </w:p>
  </w:footnote>
  <w:footnote w:type="continuationSeparator" w:id="0">
    <w:p w14:paraId="5707D55D" w14:textId="77777777" w:rsidR="000B09B6" w:rsidRDefault="000B09B6" w:rsidP="00BD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492E"/>
    <w:multiLevelType w:val="hybridMultilevel"/>
    <w:tmpl w:val="7284A9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485142"/>
    <w:multiLevelType w:val="hybridMultilevel"/>
    <w:tmpl w:val="30E64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8068F"/>
    <w:multiLevelType w:val="hybridMultilevel"/>
    <w:tmpl w:val="B4F828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39D117D"/>
    <w:multiLevelType w:val="hybridMultilevel"/>
    <w:tmpl w:val="3028BE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2C"/>
    <w:rsid w:val="00063525"/>
    <w:rsid w:val="000B09B6"/>
    <w:rsid w:val="000D2C52"/>
    <w:rsid w:val="000D4D3C"/>
    <w:rsid w:val="000E6FBD"/>
    <w:rsid w:val="00126596"/>
    <w:rsid w:val="00151219"/>
    <w:rsid w:val="00194511"/>
    <w:rsid w:val="001B6F3E"/>
    <w:rsid w:val="001D1FA1"/>
    <w:rsid w:val="00211708"/>
    <w:rsid w:val="00243B04"/>
    <w:rsid w:val="00250699"/>
    <w:rsid w:val="00267F44"/>
    <w:rsid w:val="00274014"/>
    <w:rsid w:val="00296CD5"/>
    <w:rsid w:val="002B5A2A"/>
    <w:rsid w:val="002E1843"/>
    <w:rsid w:val="002F482F"/>
    <w:rsid w:val="00312AD1"/>
    <w:rsid w:val="00320C92"/>
    <w:rsid w:val="00320FCD"/>
    <w:rsid w:val="00331E02"/>
    <w:rsid w:val="00331F42"/>
    <w:rsid w:val="00332093"/>
    <w:rsid w:val="00357953"/>
    <w:rsid w:val="003A312D"/>
    <w:rsid w:val="003B15F0"/>
    <w:rsid w:val="003F3385"/>
    <w:rsid w:val="00424B11"/>
    <w:rsid w:val="00441406"/>
    <w:rsid w:val="00453335"/>
    <w:rsid w:val="004804B0"/>
    <w:rsid w:val="004806FB"/>
    <w:rsid w:val="00483172"/>
    <w:rsid w:val="00485C89"/>
    <w:rsid w:val="004B5D2B"/>
    <w:rsid w:val="004C2AFC"/>
    <w:rsid w:val="004D0724"/>
    <w:rsid w:val="004E7A5C"/>
    <w:rsid w:val="00517146"/>
    <w:rsid w:val="00525B50"/>
    <w:rsid w:val="005526C4"/>
    <w:rsid w:val="00594529"/>
    <w:rsid w:val="005C35B1"/>
    <w:rsid w:val="005D7917"/>
    <w:rsid w:val="00600931"/>
    <w:rsid w:val="00602309"/>
    <w:rsid w:val="00611BF9"/>
    <w:rsid w:val="00625E25"/>
    <w:rsid w:val="00645217"/>
    <w:rsid w:val="00645EF6"/>
    <w:rsid w:val="006574F5"/>
    <w:rsid w:val="0067255D"/>
    <w:rsid w:val="006B6864"/>
    <w:rsid w:val="006D789D"/>
    <w:rsid w:val="006F3E11"/>
    <w:rsid w:val="00733731"/>
    <w:rsid w:val="00734545"/>
    <w:rsid w:val="007623C3"/>
    <w:rsid w:val="00777A1D"/>
    <w:rsid w:val="007C3E99"/>
    <w:rsid w:val="007C46D3"/>
    <w:rsid w:val="007E0424"/>
    <w:rsid w:val="00802781"/>
    <w:rsid w:val="008063F4"/>
    <w:rsid w:val="008307D8"/>
    <w:rsid w:val="00831271"/>
    <w:rsid w:val="00831A53"/>
    <w:rsid w:val="00897FF7"/>
    <w:rsid w:val="008B33DC"/>
    <w:rsid w:val="008C26A8"/>
    <w:rsid w:val="008C52D0"/>
    <w:rsid w:val="008D2572"/>
    <w:rsid w:val="008E2A55"/>
    <w:rsid w:val="00934736"/>
    <w:rsid w:val="00941451"/>
    <w:rsid w:val="00956387"/>
    <w:rsid w:val="009B41EC"/>
    <w:rsid w:val="009B7245"/>
    <w:rsid w:val="009C1E4B"/>
    <w:rsid w:val="009D0337"/>
    <w:rsid w:val="009D39FF"/>
    <w:rsid w:val="009E5641"/>
    <w:rsid w:val="009F034E"/>
    <w:rsid w:val="00A01DAA"/>
    <w:rsid w:val="00A434FA"/>
    <w:rsid w:val="00A93D21"/>
    <w:rsid w:val="00AA59B0"/>
    <w:rsid w:val="00AC3236"/>
    <w:rsid w:val="00AE48EE"/>
    <w:rsid w:val="00AE4E0D"/>
    <w:rsid w:val="00AE5ED9"/>
    <w:rsid w:val="00B017C0"/>
    <w:rsid w:val="00B04F44"/>
    <w:rsid w:val="00B75405"/>
    <w:rsid w:val="00BC0C47"/>
    <w:rsid w:val="00BD142C"/>
    <w:rsid w:val="00C12385"/>
    <w:rsid w:val="00C2293F"/>
    <w:rsid w:val="00C345B4"/>
    <w:rsid w:val="00C425D8"/>
    <w:rsid w:val="00C66D88"/>
    <w:rsid w:val="00C87DC0"/>
    <w:rsid w:val="00CC373C"/>
    <w:rsid w:val="00CF05F7"/>
    <w:rsid w:val="00D0652E"/>
    <w:rsid w:val="00D30D3E"/>
    <w:rsid w:val="00D46DEF"/>
    <w:rsid w:val="00D65E47"/>
    <w:rsid w:val="00D67430"/>
    <w:rsid w:val="00D67CB7"/>
    <w:rsid w:val="00D803FD"/>
    <w:rsid w:val="00D92211"/>
    <w:rsid w:val="00D924BD"/>
    <w:rsid w:val="00D964D4"/>
    <w:rsid w:val="00DC3F3E"/>
    <w:rsid w:val="00DC7C8D"/>
    <w:rsid w:val="00DD7A15"/>
    <w:rsid w:val="00E11873"/>
    <w:rsid w:val="00E20B08"/>
    <w:rsid w:val="00E305DA"/>
    <w:rsid w:val="00E513C9"/>
    <w:rsid w:val="00E66DBF"/>
    <w:rsid w:val="00E867CB"/>
    <w:rsid w:val="00E87D7A"/>
    <w:rsid w:val="00EA631B"/>
    <w:rsid w:val="00EB0AC5"/>
    <w:rsid w:val="00ED1866"/>
    <w:rsid w:val="00ED33BB"/>
    <w:rsid w:val="00ED6E80"/>
    <w:rsid w:val="00EE3691"/>
    <w:rsid w:val="00F00052"/>
    <w:rsid w:val="00F05B26"/>
    <w:rsid w:val="00F150C4"/>
    <w:rsid w:val="00F64483"/>
    <w:rsid w:val="00F7706F"/>
    <w:rsid w:val="00F81089"/>
    <w:rsid w:val="00FC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90C680C"/>
  <w15:docId w15:val="{D713DAF0-A7C5-4863-9340-B3B99FE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5405"/>
    <w:pPr>
      <w:ind w:leftChars="400" w:left="840"/>
    </w:pPr>
  </w:style>
  <w:style w:type="character" w:styleId="a9">
    <w:name w:val="Hyperlink"/>
    <w:basedOn w:val="a0"/>
    <w:uiPriority w:val="99"/>
    <w:unhideWhenUsed/>
    <w:rsid w:val="004E7A5C"/>
    <w:rPr>
      <w:color w:val="0000FF" w:themeColor="hyperlink"/>
      <w:u w:val="single"/>
    </w:rPr>
  </w:style>
  <w:style w:type="character" w:customStyle="1" w:styleId="1">
    <w:name w:val="未解決のメンション1"/>
    <w:basedOn w:val="a0"/>
    <w:uiPriority w:val="99"/>
    <w:semiHidden/>
    <w:unhideWhenUsed/>
    <w:rsid w:val="004E7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85302</dc:creator>
  <cp:lastModifiedBy>89024</cp:lastModifiedBy>
  <cp:revision>4</cp:revision>
  <cp:lastPrinted>2020-04-24T08:55:00Z</cp:lastPrinted>
  <dcterms:created xsi:type="dcterms:W3CDTF">2021-11-25T05:28:00Z</dcterms:created>
  <dcterms:modified xsi:type="dcterms:W3CDTF">2024-12-16T00:17:00Z</dcterms:modified>
</cp:coreProperties>
</file>