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06" w:rsidRPr="008C42D1" w:rsidRDefault="009E57F9" w:rsidP="009E57F9">
      <w:pPr>
        <w:wordWrap w:val="0"/>
        <w:ind w:firstLineChars="100" w:firstLine="202"/>
        <w:jc w:val="right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>令和２年（2</w:t>
      </w:r>
      <w:r w:rsidR="007A6493" w:rsidRPr="008C42D1">
        <w:rPr>
          <w:rFonts w:ascii="ＭＳ ゴシック" w:eastAsia="ＭＳ ゴシック" w:hAnsi="ＭＳ ゴシック" w:hint="eastAsia"/>
        </w:rPr>
        <w:t>0</w:t>
      </w:r>
      <w:r w:rsidRPr="008C42D1">
        <w:rPr>
          <w:rFonts w:ascii="ＭＳ ゴシック" w:eastAsia="ＭＳ ゴシック" w:hAnsi="ＭＳ ゴシック" w:hint="eastAsia"/>
        </w:rPr>
        <w:t>20年）３月</w:t>
      </w:r>
      <w:r w:rsidR="00D91FF0">
        <w:rPr>
          <w:rFonts w:ascii="ＭＳ ゴシック" w:eastAsia="ＭＳ ゴシック" w:hAnsi="ＭＳ ゴシック" w:hint="eastAsia"/>
        </w:rPr>
        <w:t>18</w:t>
      </w:r>
      <w:bookmarkStart w:id="0" w:name="_GoBack"/>
      <w:bookmarkEnd w:id="0"/>
      <w:r w:rsidRPr="008C42D1">
        <w:rPr>
          <w:rFonts w:ascii="ＭＳ ゴシック" w:eastAsia="ＭＳ ゴシック" w:hAnsi="ＭＳ ゴシック" w:hint="eastAsia"/>
        </w:rPr>
        <w:t xml:space="preserve">日　</w:t>
      </w:r>
    </w:p>
    <w:p w:rsidR="009E57F9" w:rsidRPr="008C42D1" w:rsidRDefault="004C266F" w:rsidP="004B2BE8">
      <w:pPr>
        <w:ind w:firstLineChars="100" w:firstLine="202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>各</w:t>
      </w:r>
      <w:r w:rsidR="00C47CED" w:rsidRPr="008C42D1">
        <w:rPr>
          <w:rFonts w:ascii="ＭＳ ゴシック" w:eastAsia="ＭＳ ゴシック" w:hAnsi="ＭＳ ゴシック" w:hint="eastAsia"/>
        </w:rPr>
        <w:t>地域包括支援センター</w:t>
      </w:r>
      <w:r w:rsidR="004B2BE8" w:rsidRPr="008C42D1">
        <w:rPr>
          <w:rFonts w:ascii="ＭＳ ゴシック" w:eastAsia="ＭＳ ゴシック" w:hAnsi="ＭＳ ゴシック" w:hint="eastAsia"/>
        </w:rPr>
        <w:t>管理者　　様</w:t>
      </w:r>
    </w:p>
    <w:p w:rsidR="00C47CED" w:rsidRPr="008C42D1" w:rsidRDefault="004C266F" w:rsidP="004B2BE8">
      <w:pPr>
        <w:ind w:firstLineChars="100" w:firstLine="202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>各</w:t>
      </w:r>
      <w:r w:rsidR="004B2BE8" w:rsidRPr="008C42D1">
        <w:rPr>
          <w:rFonts w:ascii="ＭＳ ゴシック" w:eastAsia="ＭＳ ゴシック" w:hAnsi="ＭＳ ゴシック" w:hint="eastAsia"/>
        </w:rPr>
        <w:t xml:space="preserve">指定居宅介護支援事業所管理者　様　　</w:t>
      </w:r>
    </w:p>
    <w:p w:rsidR="004B2BE8" w:rsidRPr="008C42D1" w:rsidRDefault="004B2BE8" w:rsidP="004B2BE8">
      <w:pPr>
        <w:ind w:firstLineChars="3400" w:firstLine="6853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 xml:space="preserve">宝　　</w:t>
      </w:r>
      <w:r w:rsidR="00513E42">
        <w:rPr>
          <w:rFonts w:ascii="ＭＳ ゴシック" w:eastAsia="ＭＳ ゴシック" w:hAnsi="ＭＳ ゴシック" w:hint="eastAsia"/>
        </w:rPr>
        <w:t>塚</w:t>
      </w:r>
      <w:r w:rsidRPr="008C42D1">
        <w:rPr>
          <w:rFonts w:ascii="ＭＳ ゴシック" w:eastAsia="ＭＳ ゴシック" w:hAnsi="ＭＳ ゴシック" w:hint="eastAsia"/>
        </w:rPr>
        <w:t xml:space="preserve">　　市</w:t>
      </w:r>
    </w:p>
    <w:p w:rsidR="004B2BE8" w:rsidRPr="008C42D1" w:rsidRDefault="004B2BE8">
      <w:pPr>
        <w:rPr>
          <w:rFonts w:ascii="ＭＳ ゴシック" w:eastAsia="ＭＳ ゴシック" w:hAnsi="ＭＳ ゴシック"/>
        </w:rPr>
      </w:pPr>
    </w:p>
    <w:p w:rsidR="009E57F9" w:rsidRPr="008C42D1" w:rsidRDefault="00A311CC" w:rsidP="004B2BE8">
      <w:pPr>
        <w:ind w:firstLineChars="100" w:firstLine="202"/>
        <w:jc w:val="center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>要支援者</w:t>
      </w:r>
      <w:r w:rsidR="006669FF" w:rsidRPr="008C42D1">
        <w:rPr>
          <w:rFonts w:ascii="ＭＳ ゴシック" w:eastAsia="ＭＳ ゴシック" w:hAnsi="ＭＳ ゴシック" w:hint="eastAsia"/>
        </w:rPr>
        <w:t>に係るケアマネジメント</w:t>
      </w:r>
      <w:r w:rsidR="004B2BE8" w:rsidRPr="008C42D1">
        <w:rPr>
          <w:rFonts w:ascii="ＭＳ ゴシック" w:eastAsia="ＭＳ ゴシック" w:hAnsi="ＭＳ ゴシック" w:hint="eastAsia"/>
        </w:rPr>
        <w:t>の</w:t>
      </w:r>
      <w:r w:rsidR="008C42D1" w:rsidRPr="008C42D1">
        <w:rPr>
          <w:rFonts w:ascii="ＭＳ ゴシック" w:eastAsia="ＭＳ ゴシック" w:hAnsi="ＭＳ ゴシック" w:hint="eastAsia"/>
        </w:rPr>
        <w:t>運用の</w:t>
      </w:r>
      <w:r w:rsidR="004B2BE8" w:rsidRPr="008C42D1">
        <w:rPr>
          <w:rFonts w:ascii="ＭＳ ゴシック" w:eastAsia="ＭＳ ゴシック" w:hAnsi="ＭＳ ゴシック" w:hint="eastAsia"/>
        </w:rPr>
        <w:t>一部変更について（通知）</w:t>
      </w:r>
    </w:p>
    <w:p w:rsidR="004B2BE8" w:rsidRPr="008C42D1" w:rsidRDefault="004B2BE8">
      <w:pPr>
        <w:rPr>
          <w:rFonts w:ascii="ＭＳ ゴシック" w:eastAsia="ＭＳ ゴシック" w:hAnsi="ＭＳ ゴシック"/>
        </w:rPr>
      </w:pPr>
    </w:p>
    <w:p w:rsidR="008E3B27" w:rsidRPr="008C42D1" w:rsidRDefault="004B2BE8">
      <w:pPr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 xml:space="preserve">　</w:t>
      </w:r>
      <w:r w:rsidR="008E3B27" w:rsidRPr="008C42D1">
        <w:rPr>
          <w:rFonts w:ascii="ＭＳ ゴシック" w:eastAsia="ＭＳ ゴシック" w:hAnsi="ＭＳ ゴシック" w:hint="eastAsia"/>
        </w:rPr>
        <w:t>本市</w:t>
      </w:r>
      <w:r w:rsidR="006C293D" w:rsidRPr="008C42D1">
        <w:rPr>
          <w:rFonts w:ascii="ＭＳ ゴシック" w:eastAsia="ＭＳ ゴシック" w:hAnsi="ＭＳ ゴシック" w:hint="eastAsia"/>
        </w:rPr>
        <w:t>の要支援者に係るケアマネジメントにつ</w:t>
      </w:r>
      <w:r w:rsidR="008E3B27" w:rsidRPr="008C42D1">
        <w:rPr>
          <w:rFonts w:ascii="ＭＳ ゴシック" w:eastAsia="ＭＳ ゴシック" w:hAnsi="ＭＳ ゴシック" w:hint="eastAsia"/>
        </w:rPr>
        <w:t>いては、平成29年４月の</w:t>
      </w:r>
      <w:r w:rsidRPr="008C42D1">
        <w:rPr>
          <w:rFonts w:ascii="ＭＳ ゴシック" w:eastAsia="ＭＳ ゴシック" w:hAnsi="ＭＳ ゴシック" w:hint="eastAsia"/>
        </w:rPr>
        <w:t>介護予防・日常生活支援総合事業（以下「総合事業」という。）</w:t>
      </w:r>
      <w:r w:rsidR="008E3B27" w:rsidRPr="008C42D1">
        <w:rPr>
          <w:rFonts w:ascii="ＭＳ ゴシック" w:eastAsia="ＭＳ ゴシック" w:hAnsi="ＭＳ ゴシック" w:hint="eastAsia"/>
        </w:rPr>
        <w:t>の開始時</w:t>
      </w:r>
      <w:r w:rsidRPr="008C42D1">
        <w:rPr>
          <w:rFonts w:ascii="ＭＳ ゴシック" w:eastAsia="ＭＳ ゴシック" w:hAnsi="ＭＳ ゴシック" w:hint="eastAsia"/>
        </w:rPr>
        <w:t>に</w:t>
      </w:r>
      <w:r w:rsidR="008E3B27" w:rsidRPr="008C42D1">
        <w:rPr>
          <w:rFonts w:ascii="ＭＳ ゴシック" w:eastAsia="ＭＳ ゴシック" w:hAnsi="ＭＳ ゴシック" w:hint="eastAsia"/>
        </w:rPr>
        <w:t>、当該総合事業に</w:t>
      </w:r>
      <w:r w:rsidRPr="008C42D1">
        <w:rPr>
          <w:rFonts w:ascii="ＭＳ ゴシック" w:eastAsia="ＭＳ ゴシック" w:hAnsi="ＭＳ ゴシック" w:hint="eastAsia"/>
        </w:rPr>
        <w:t>係るケアマネジメント（以下「介護予防ケアマネジメント」という。）</w:t>
      </w:r>
      <w:r w:rsidR="008E3B27" w:rsidRPr="008C42D1">
        <w:rPr>
          <w:rFonts w:ascii="ＭＳ ゴシック" w:eastAsia="ＭＳ ゴシック" w:hAnsi="ＭＳ ゴシック" w:hint="eastAsia"/>
        </w:rPr>
        <w:t>を</w:t>
      </w:r>
      <w:r w:rsidR="00557EED" w:rsidRPr="008C42D1">
        <w:rPr>
          <w:rFonts w:ascii="ＭＳ ゴシック" w:eastAsia="ＭＳ ゴシック" w:hAnsi="ＭＳ ゴシック" w:hint="eastAsia"/>
        </w:rPr>
        <w:t>介護予防支援と同様</w:t>
      </w:r>
      <w:r w:rsidR="006C293D" w:rsidRPr="008C42D1">
        <w:rPr>
          <w:rFonts w:ascii="ＭＳ ゴシック" w:eastAsia="ＭＳ ゴシック" w:hAnsi="ＭＳ ゴシック" w:hint="eastAsia"/>
        </w:rPr>
        <w:t>に</w:t>
      </w:r>
      <w:r w:rsidRPr="008C42D1">
        <w:rPr>
          <w:rFonts w:ascii="ＭＳ ゴシック" w:eastAsia="ＭＳ ゴシック" w:hAnsi="ＭＳ ゴシック" w:hint="eastAsia"/>
        </w:rPr>
        <w:t>運用することと</w:t>
      </w:r>
      <w:r w:rsidR="008E3B27" w:rsidRPr="008C42D1">
        <w:rPr>
          <w:rFonts w:ascii="ＭＳ ゴシック" w:eastAsia="ＭＳ ゴシック" w:hAnsi="ＭＳ ゴシック" w:hint="eastAsia"/>
        </w:rPr>
        <w:t>し、現在に至っています。</w:t>
      </w:r>
    </w:p>
    <w:p w:rsidR="004B2BE8" w:rsidRPr="008C42D1" w:rsidRDefault="001441ED" w:rsidP="001515A9">
      <w:pPr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 xml:space="preserve">　ついては、</w:t>
      </w:r>
      <w:r w:rsidR="006C293D" w:rsidRPr="008C42D1">
        <w:rPr>
          <w:rFonts w:ascii="ＭＳ ゴシック" w:eastAsia="ＭＳ ゴシック" w:hAnsi="ＭＳ ゴシック" w:hint="eastAsia"/>
        </w:rPr>
        <w:t>本市の</w:t>
      </w:r>
      <w:r w:rsidR="00274055" w:rsidRPr="008C42D1">
        <w:rPr>
          <w:rFonts w:ascii="ＭＳ ゴシック" w:eastAsia="ＭＳ ゴシック" w:hAnsi="ＭＳ ゴシック" w:hint="eastAsia"/>
        </w:rPr>
        <w:t>介護予防支援と介護予防</w:t>
      </w:r>
      <w:r w:rsidR="008E3B27" w:rsidRPr="008C42D1">
        <w:rPr>
          <w:rFonts w:ascii="ＭＳ ゴシック" w:eastAsia="ＭＳ ゴシック" w:hAnsi="ＭＳ ゴシック" w:hint="eastAsia"/>
        </w:rPr>
        <w:t>ケアマネジメント</w:t>
      </w:r>
      <w:r w:rsidR="006669FF" w:rsidRPr="008C42D1">
        <w:rPr>
          <w:rFonts w:ascii="ＭＳ ゴシック" w:eastAsia="ＭＳ ゴシック" w:hAnsi="ＭＳ ゴシック" w:hint="eastAsia"/>
        </w:rPr>
        <w:t>の運用を</w:t>
      </w:r>
      <w:r w:rsidR="008E3B27" w:rsidRPr="008C42D1">
        <w:rPr>
          <w:rFonts w:ascii="ＭＳ ゴシック" w:eastAsia="ＭＳ ゴシック" w:hAnsi="ＭＳ ゴシック" w:hint="eastAsia"/>
        </w:rPr>
        <w:t>下記のとおり</w:t>
      </w:r>
      <w:r w:rsidR="006669FF" w:rsidRPr="008C42D1">
        <w:rPr>
          <w:rFonts w:ascii="ＭＳ ゴシック" w:eastAsia="ＭＳ ゴシック" w:hAnsi="ＭＳ ゴシック" w:hint="eastAsia"/>
        </w:rPr>
        <w:t>一部</w:t>
      </w:r>
      <w:r w:rsidR="004B2BE8" w:rsidRPr="008C42D1">
        <w:rPr>
          <w:rFonts w:ascii="ＭＳ ゴシック" w:eastAsia="ＭＳ ゴシック" w:hAnsi="ＭＳ ゴシック" w:hint="eastAsia"/>
        </w:rPr>
        <w:t>変更</w:t>
      </w:r>
      <w:r w:rsidR="008E3B27" w:rsidRPr="008C42D1">
        <w:rPr>
          <w:rFonts w:ascii="ＭＳ ゴシック" w:eastAsia="ＭＳ ゴシック" w:hAnsi="ＭＳ ゴシック" w:hint="eastAsia"/>
        </w:rPr>
        <w:t>する</w:t>
      </w:r>
      <w:r w:rsidR="004B2BE8" w:rsidRPr="008C42D1">
        <w:rPr>
          <w:rFonts w:ascii="ＭＳ ゴシック" w:eastAsia="ＭＳ ゴシック" w:hAnsi="ＭＳ ゴシック" w:hint="eastAsia"/>
        </w:rPr>
        <w:t>こととしましたのでお知らせします。</w:t>
      </w:r>
    </w:p>
    <w:p w:rsidR="007A6493" w:rsidRPr="008C42D1" w:rsidRDefault="007A6493" w:rsidP="007A6493">
      <w:pPr>
        <w:pStyle w:val="a5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>記</w:t>
      </w:r>
    </w:p>
    <w:p w:rsidR="007A6493" w:rsidRPr="008C42D1" w:rsidRDefault="007A6493" w:rsidP="007A6493">
      <w:pPr>
        <w:rPr>
          <w:rFonts w:ascii="ＭＳ ゴシック" w:eastAsia="ＭＳ ゴシック" w:hAnsi="ＭＳ ゴシック"/>
        </w:rPr>
      </w:pPr>
    </w:p>
    <w:p w:rsidR="007A6493" w:rsidRPr="008C42D1" w:rsidRDefault="007A6493" w:rsidP="00BB5031">
      <w:pPr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 xml:space="preserve">１　</w:t>
      </w:r>
      <w:r w:rsidR="00B66C58" w:rsidRPr="008C42D1">
        <w:rPr>
          <w:rFonts w:ascii="ＭＳ ゴシック" w:eastAsia="ＭＳ ゴシック" w:hAnsi="ＭＳ ゴシック" w:hint="eastAsia"/>
        </w:rPr>
        <w:t>介護予防支援</w:t>
      </w:r>
      <w:r w:rsidR="00B66C58">
        <w:rPr>
          <w:rFonts w:ascii="ＭＳ ゴシック" w:eastAsia="ＭＳ ゴシック" w:hAnsi="ＭＳ ゴシック" w:hint="eastAsia"/>
        </w:rPr>
        <w:t>・</w:t>
      </w:r>
      <w:r w:rsidR="00B66C58" w:rsidRPr="008C42D1">
        <w:rPr>
          <w:rFonts w:ascii="ＭＳ ゴシック" w:eastAsia="ＭＳ ゴシック" w:hAnsi="ＭＳ ゴシック" w:hint="eastAsia"/>
        </w:rPr>
        <w:t>介護予防ケアマネジメント</w:t>
      </w:r>
      <w:r w:rsidR="00BA151E" w:rsidRPr="008C42D1">
        <w:rPr>
          <w:rFonts w:ascii="ＭＳ ゴシック" w:eastAsia="ＭＳ ゴシック" w:hAnsi="ＭＳ ゴシック" w:hint="eastAsia"/>
        </w:rPr>
        <w:t>の</w:t>
      </w:r>
      <w:r w:rsidR="008C42D1" w:rsidRPr="008C42D1">
        <w:rPr>
          <w:rFonts w:ascii="ＭＳ ゴシック" w:eastAsia="ＭＳ ゴシック" w:hAnsi="ＭＳ ゴシック" w:hint="eastAsia"/>
        </w:rPr>
        <w:t>運用の</w:t>
      </w:r>
      <w:r w:rsidR="006669FF" w:rsidRPr="008C42D1">
        <w:rPr>
          <w:rFonts w:ascii="ＭＳ ゴシック" w:eastAsia="ＭＳ ゴシック" w:hAnsi="ＭＳ ゴシック" w:hint="eastAsia"/>
        </w:rPr>
        <w:t>一部</w:t>
      </w:r>
      <w:r w:rsidR="006C293D" w:rsidRPr="008C42D1">
        <w:rPr>
          <w:rFonts w:ascii="ＭＳ ゴシック" w:eastAsia="ＭＳ ゴシック" w:hAnsi="ＭＳ ゴシック" w:hint="eastAsia"/>
        </w:rPr>
        <w:t>変更</w:t>
      </w:r>
    </w:p>
    <w:p w:rsidR="00BB5031" w:rsidRPr="008C42D1" w:rsidRDefault="00BA151E" w:rsidP="00083683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>変更の</w:t>
      </w:r>
      <w:r w:rsidR="00BB5031" w:rsidRPr="008C42D1">
        <w:rPr>
          <w:rFonts w:ascii="ＭＳ ゴシック" w:eastAsia="ＭＳ ゴシック" w:hAnsi="ＭＳ ゴシック" w:hint="eastAsia"/>
        </w:rPr>
        <w:t>内容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563"/>
        <w:gridCol w:w="6801"/>
      </w:tblGrid>
      <w:tr w:rsidR="00D1028A" w:rsidRPr="008C42D1" w:rsidTr="008C42D1">
        <w:trPr>
          <w:trHeight w:val="452"/>
        </w:trPr>
        <w:tc>
          <w:tcPr>
            <w:tcW w:w="156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1028A" w:rsidRPr="008C42D1" w:rsidRDefault="00D1028A" w:rsidP="0055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42D1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80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1028A" w:rsidRPr="008C42D1" w:rsidRDefault="00D1028A" w:rsidP="00EB789C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8C42D1">
              <w:rPr>
                <w:rFonts w:ascii="ＭＳ ゴシック" w:eastAsia="ＭＳ ゴシック" w:hAnsi="ＭＳ ゴシック" w:hint="eastAsia"/>
              </w:rPr>
              <w:t>ケアプランの</w:t>
            </w:r>
            <w:r w:rsidR="007B35A4" w:rsidRPr="008C42D1">
              <w:rPr>
                <w:rFonts w:ascii="ＭＳ ゴシック" w:eastAsia="ＭＳ ゴシック" w:hAnsi="ＭＳ ゴシック" w:hint="eastAsia"/>
              </w:rPr>
              <w:t>計画期間・</w:t>
            </w:r>
            <w:r w:rsidRPr="008C42D1">
              <w:rPr>
                <w:rFonts w:ascii="ＭＳ ゴシック" w:eastAsia="ＭＳ ゴシック" w:hAnsi="ＭＳ ゴシック" w:hint="eastAsia"/>
              </w:rPr>
              <w:t>評価期間は</w:t>
            </w:r>
            <w:r w:rsidR="00557EED" w:rsidRPr="008C42D1">
              <w:rPr>
                <w:rFonts w:ascii="ＭＳ ゴシック" w:eastAsia="ＭＳ ゴシック" w:hAnsi="ＭＳ ゴシック" w:hint="eastAsia"/>
              </w:rPr>
              <w:t>、</w:t>
            </w:r>
            <w:r w:rsidR="00EB789C" w:rsidRPr="008C42D1">
              <w:rPr>
                <w:rFonts w:ascii="ＭＳ ゴシック" w:eastAsia="ＭＳ ゴシック" w:hAnsi="ＭＳ ゴシック" w:hint="eastAsia"/>
              </w:rPr>
              <w:t>最長</w:t>
            </w:r>
            <w:r w:rsidRPr="008C42D1">
              <w:rPr>
                <w:rFonts w:ascii="ＭＳ ゴシック" w:eastAsia="ＭＳ ゴシック" w:hAnsi="ＭＳ ゴシック" w:hint="eastAsia"/>
              </w:rPr>
              <w:t>６か月とする</w:t>
            </w:r>
            <w:r w:rsidR="00557EED" w:rsidRPr="008C42D1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D1028A" w:rsidRPr="008C42D1" w:rsidTr="008C42D1">
        <w:trPr>
          <w:trHeight w:val="452"/>
        </w:trPr>
        <w:tc>
          <w:tcPr>
            <w:tcW w:w="15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1028A" w:rsidRPr="008C42D1" w:rsidRDefault="00D1028A" w:rsidP="00557EE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42D1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80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1028A" w:rsidRPr="008C42D1" w:rsidRDefault="00EB789C" w:rsidP="004C7857">
            <w:pPr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8C42D1">
              <w:rPr>
                <w:rFonts w:ascii="ＭＳ ゴシック" w:eastAsia="ＭＳ ゴシック" w:hAnsi="ＭＳ ゴシック" w:hint="eastAsia"/>
              </w:rPr>
              <w:t>ケアプランの</w:t>
            </w:r>
            <w:r w:rsidR="007B35A4" w:rsidRPr="008C42D1">
              <w:rPr>
                <w:rFonts w:ascii="ＭＳ ゴシック" w:eastAsia="ＭＳ ゴシック" w:hAnsi="ＭＳ ゴシック" w:hint="eastAsia"/>
              </w:rPr>
              <w:t>計画期間・</w:t>
            </w:r>
            <w:r w:rsidR="00D1028A" w:rsidRPr="008C42D1">
              <w:rPr>
                <w:rFonts w:ascii="ＭＳ ゴシック" w:eastAsia="ＭＳ ゴシック" w:hAnsi="ＭＳ ゴシック" w:hint="eastAsia"/>
              </w:rPr>
              <w:t>評価期間は</w:t>
            </w:r>
            <w:r w:rsidR="00557EED" w:rsidRPr="008C42D1">
              <w:rPr>
                <w:rFonts w:ascii="ＭＳ ゴシック" w:eastAsia="ＭＳ ゴシック" w:hAnsi="ＭＳ ゴシック" w:hint="eastAsia"/>
              </w:rPr>
              <w:t>、</w:t>
            </w:r>
            <w:r w:rsidRPr="008C42D1">
              <w:rPr>
                <w:rFonts w:ascii="ＭＳ ゴシック" w:eastAsia="ＭＳ ゴシック" w:hAnsi="ＭＳ ゴシック" w:hint="eastAsia"/>
              </w:rPr>
              <w:t>最長</w:t>
            </w:r>
            <w:r w:rsidR="00D1028A" w:rsidRPr="008C42D1">
              <w:rPr>
                <w:rFonts w:ascii="ＭＳ ゴシック" w:eastAsia="ＭＳ ゴシック" w:hAnsi="ＭＳ ゴシック" w:hint="eastAsia"/>
              </w:rPr>
              <w:t>12か月とする</w:t>
            </w:r>
            <w:r w:rsidR="00557EED" w:rsidRPr="008C42D1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:rsidR="00557EED" w:rsidRPr="008C42D1" w:rsidRDefault="006C293D" w:rsidP="00083683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Cs w:val="21"/>
        </w:rPr>
      </w:pPr>
      <w:r w:rsidRPr="008C42D1">
        <w:rPr>
          <w:rFonts w:ascii="ＭＳ ゴシック" w:eastAsia="ＭＳ ゴシック" w:hAnsi="ＭＳ ゴシック" w:hint="eastAsia"/>
          <w:szCs w:val="21"/>
        </w:rPr>
        <w:t>趣旨等</w:t>
      </w:r>
    </w:p>
    <w:p w:rsidR="00BB5031" w:rsidRPr="008C42D1" w:rsidRDefault="00596B96" w:rsidP="00083683">
      <w:pPr>
        <w:ind w:leftChars="200" w:left="403" w:firstLineChars="100" w:firstLine="202"/>
        <w:rPr>
          <w:rFonts w:ascii="ＭＳ ゴシック" w:eastAsia="ＭＳ ゴシック" w:hAnsi="ＭＳ ゴシック"/>
          <w:szCs w:val="21"/>
        </w:rPr>
      </w:pPr>
      <w:r w:rsidRPr="008C42D1">
        <w:rPr>
          <w:rFonts w:ascii="ＭＳ ゴシック" w:eastAsia="ＭＳ ゴシック" w:hAnsi="ＭＳ ゴシック" w:hint="eastAsia"/>
          <w:szCs w:val="21"/>
        </w:rPr>
        <w:t>要支援者の</w:t>
      </w:r>
      <w:r w:rsidR="00FD677F" w:rsidRPr="008C42D1">
        <w:rPr>
          <w:rFonts w:ascii="ＭＳ ゴシック" w:eastAsia="ＭＳ ゴシック" w:hAnsi="ＭＳ ゴシック" w:hint="eastAsia"/>
          <w:szCs w:val="21"/>
        </w:rPr>
        <w:t>介護予防支援</w:t>
      </w:r>
      <w:r w:rsidR="001441ED" w:rsidRPr="008C42D1">
        <w:rPr>
          <w:rFonts w:ascii="ＭＳ ゴシック" w:eastAsia="ＭＳ ゴシック" w:hAnsi="ＭＳ ゴシック" w:hint="eastAsia"/>
          <w:szCs w:val="21"/>
        </w:rPr>
        <w:t>において</w:t>
      </w:r>
      <w:r w:rsidR="00557EED" w:rsidRPr="008C42D1">
        <w:rPr>
          <w:rFonts w:ascii="ＭＳ ゴシック" w:eastAsia="ＭＳ ゴシック" w:hAnsi="ＭＳ ゴシック" w:hint="eastAsia"/>
          <w:szCs w:val="21"/>
        </w:rPr>
        <w:t>は、</w:t>
      </w:r>
      <w:r w:rsidR="00FD677F" w:rsidRPr="008C42D1">
        <w:rPr>
          <w:rFonts w:ascii="ＭＳ ゴシック" w:eastAsia="ＭＳ ゴシック" w:hAnsi="ＭＳ ゴシック" w:hint="eastAsia"/>
          <w:szCs w:val="21"/>
        </w:rPr>
        <w:t>国の基準</w:t>
      </w:r>
      <w:r w:rsidRPr="008C42D1">
        <w:rPr>
          <w:rFonts w:ascii="ＭＳ ゴシック" w:eastAsia="ＭＳ ゴシック" w:hAnsi="ＭＳ ゴシック" w:hint="eastAsia"/>
          <w:szCs w:val="21"/>
        </w:rPr>
        <w:t>で、</w:t>
      </w:r>
      <w:r w:rsidR="001441ED" w:rsidRPr="008C42D1">
        <w:rPr>
          <w:rFonts w:ascii="ＭＳ ゴシック" w:eastAsia="ＭＳ ゴシック" w:hAnsi="ＭＳ ゴシック" w:hint="eastAsia"/>
          <w:szCs w:val="21"/>
        </w:rPr>
        <w:t>少なくとも</w:t>
      </w:r>
      <w:r w:rsidR="00FD677F" w:rsidRPr="008C42D1">
        <w:rPr>
          <w:rFonts w:ascii="ＭＳ ゴシック" w:eastAsia="ＭＳ ゴシック" w:hAnsi="ＭＳ ゴシック" w:hint="eastAsia"/>
          <w:szCs w:val="21"/>
        </w:rPr>
        <w:t>、</w:t>
      </w:r>
      <w:r w:rsidR="001441ED" w:rsidRPr="008C42D1">
        <w:rPr>
          <w:rFonts w:ascii="ＭＳ ゴシック" w:eastAsia="ＭＳ ゴシック" w:hAnsi="ＭＳ ゴシック" w:hint="eastAsia"/>
          <w:szCs w:val="21"/>
        </w:rPr>
        <w:t>３か月に１回、モニタリングを行うこと等</w:t>
      </w:r>
      <w:r w:rsidR="008575CA" w:rsidRPr="008C42D1">
        <w:rPr>
          <w:rFonts w:ascii="ＭＳ ゴシック" w:eastAsia="ＭＳ ゴシック" w:hAnsi="ＭＳ ゴシック" w:hint="eastAsia"/>
          <w:szCs w:val="21"/>
        </w:rPr>
        <w:t>が</w:t>
      </w:r>
      <w:r w:rsidR="006E245A" w:rsidRPr="008C42D1">
        <w:rPr>
          <w:rFonts w:ascii="ＭＳ ゴシック" w:eastAsia="ＭＳ ゴシック" w:hAnsi="ＭＳ ゴシック" w:hint="eastAsia"/>
          <w:szCs w:val="21"/>
        </w:rPr>
        <w:t>規定されて</w:t>
      </w:r>
      <w:r w:rsidR="008575CA" w:rsidRPr="008C42D1">
        <w:rPr>
          <w:rFonts w:ascii="ＭＳ ゴシック" w:eastAsia="ＭＳ ゴシック" w:hAnsi="ＭＳ ゴシック" w:hint="eastAsia"/>
          <w:szCs w:val="21"/>
        </w:rPr>
        <w:t>い</w:t>
      </w:r>
      <w:r w:rsidR="006C293D" w:rsidRPr="008C42D1">
        <w:rPr>
          <w:rFonts w:ascii="ＭＳ ゴシック" w:eastAsia="ＭＳ ゴシック" w:hAnsi="ＭＳ ゴシック" w:hint="eastAsia"/>
          <w:szCs w:val="21"/>
        </w:rPr>
        <w:t>ます</w:t>
      </w:r>
      <w:r w:rsidR="008575CA" w:rsidRPr="008C42D1">
        <w:rPr>
          <w:rFonts w:ascii="ＭＳ ゴシック" w:eastAsia="ＭＳ ゴシック" w:hAnsi="ＭＳ ゴシック" w:hint="eastAsia"/>
          <w:szCs w:val="21"/>
        </w:rPr>
        <w:t>が、ケアプランの</w:t>
      </w:r>
      <w:r w:rsidR="007B35A4" w:rsidRPr="008C42D1">
        <w:rPr>
          <w:rFonts w:ascii="ＭＳ ゴシック" w:eastAsia="ＭＳ ゴシック" w:hAnsi="ＭＳ ゴシック" w:hint="eastAsia"/>
          <w:szCs w:val="21"/>
        </w:rPr>
        <w:t>計画期間・</w:t>
      </w:r>
      <w:r w:rsidR="008575CA" w:rsidRPr="008C42D1">
        <w:rPr>
          <w:rFonts w:ascii="ＭＳ ゴシック" w:eastAsia="ＭＳ ゴシック" w:hAnsi="ＭＳ ゴシック" w:hint="eastAsia"/>
          <w:szCs w:val="21"/>
        </w:rPr>
        <w:t>評価期間</w:t>
      </w:r>
      <w:r w:rsidR="00F943B2" w:rsidRPr="008C42D1">
        <w:rPr>
          <w:rFonts w:ascii="ＭＳ ゴシック" w:eastAsia="ＭＳ ゴシック" w:hAnsi="ＭＳ ゴシック" w:hint="eastAsia"/>
          <w:szCs w:val="21"/>
        </w:rPr>
        <w:t>の設定</w:t>
      </w:r>
      <w:r w:rsidR="008575CA" w:rsidRPr="008C42D1">
        <w:rPr>
          <w:rFonts w:ascii="ＭＳ ゴシック" w:eastAsia="ＭＳ ゴシック" w:hAnsi="ＭＳ ゴシック" w:hint="eastAsia"/>
          <w:szCs w:val="21"/>
        </w:rPr>
        <w:t>について</w:t>
      </w:r>
      <w:r w:rsidR="001441ED" w:rsidRPr="008C42D1">
        <w:rPr>
          <w:rFonts w:ascii="ＭＳ ゴシック" w:eastAsia="ＭＳ ゴシック" w:hAnsi="ＭＳ ゴシック" w:hint="eastAsia"/>
          <w:szCs w:val="21"/>
        </w:rPr>
        <w:t>は</w:t>
      </w:r>
      <w:r w:rsidR="008575CA" w:rsidRPr="008C42D1">
        <w:rPr>
          <w:rFonts w:ascii="ＭＳ ゴシック" w:eastAsia="ＭＳ ゴシック" w:hAnsi="ＭＳ ゴシック" w:hint="eastAsia"/>
          <w:szCs w:val="21"/>
        </w:rPr>
        <w:t>、</w:t>
      </w:r>
      <w:r w:rsidR="001441ED" w:rsidRPr="008C42D1">
        <w:rPr>
          <w:rFonts w:ascii="ＭＳ ゴシック" w:eastAsia="ＭＳ ゴシック" w:hAnsi="ＭＳ ゴシック" w:hint="eastAsia"/>
          <w:szCs w:val="21"/>
        </w:rPr>
        <w:t>特に</w:t>
      </w:r>
      <w:r w:rsidR="008575CA" w:rsidRPr="008C42D1">
        <w:rPr>
          <w:rFonts w:ascii="ＭＳ ゴシック" w:eastAsia="ＭＳ ゴシック" w:hAnsi="ＭＳ ゴシック" w:hint="eastAsia"/>
          <w:szCs w:val="21"/>
        </w:rPr>
        <w:t>規定が</w:t>
      </w:r>
      <w:r w:rsidR="001441ED" w:rsidRPr="008C42D1">
        <w:rPr>
          <w:rFonts w:ascii="ＭＳ ゴシック" w:eastAsia="ＭＳ ゴシック" w:hAnsi="ＭＳ ゴシック" w:hint="eastAsia"/>
          <w:szCs w:val="21"/>
        </w:rPr>
        <w:t>な</w:t>
      </w:r>
      <w:r w:rsidR="00FD677F" w:rsidRPr="008C42D1">
        <w:rPr>
          <w:rFonts w:ascii="ＭＳ ゴシック" w:eastAsia="ＭＳ ゴシック" w:hAnsi="ＭＳ ゴシック" w:hint="eastAsia"/>
          <w:szCs w:val="21"/>
        </w:rPr>
        <w:t>いことから、結果的に、</w:t>
      </w:r>
      <w:r w:rsidR="001441ED" w:rsidRPr="008C42D1">
        <w:rPr>
          <w:rFonts w:ascii="ＭＳ ゴシック" w:eastAsia="ＭＳ ゴシック" w:hAnsi="ＭＳ ゴシック" w:hint="eastAsia"/>
          <w:szCs w:val="21"/>
        </w:rPr>
        <w:t>各市町村の判断にまかされてい</w:t>
      </w:r>
      <w:r w:rsidR="006C293D" w:rsidRPr="008C42D1">
        <w:rPr>
          <w:rFonts w:ascii="ＭＳ ゴシック" w:eastAsia="ＭＳ ゴシック" w:hAnsi="ＭＳ ゴシック" w:hint="eastAsia"/>
          <w:szCs w:val="21"/>
        </w:rPr>
        <w:t>ます</w:t>
      </w:r>
      <w:r w:rsidR="001441ED" w:rsidRPr="008C42D1">
        <w:rPr>
          <w:rFonts w:ascii="ＭＳ ゴシック" w:eastAsia="ＭＳ ゴシック" w:hAnsi="ＭＳ ゴシック" w:hint="eastAsia"/>
          <w:szCs w:val="21"/>
        </w:rPr>
        <w:t>。</w:t>
      </w:r>
    </w:p>
    <w:p w:rsidR="004B2BE8" w:rsidRPr="008C42D1" w:rsidRDefault="001441ED" w:rsidP="001515A9">
      <w:pPr>
        <w:ind w:left="403" w:hangingChars="200" w:hanging="403"/>
        <w:rPr>
          <w:rFonts w:ascii="ＭＳ ゴシック" w:eastAsia="ＭＳ ゴシック" w:hAnsi="ＭＳ ゴシック"/>
          <w:szCs w:val="21"/>
        </w:rPr>
      </w:pPr>
      <w:r w:rsidRPr="008C42D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515A9" w:rsidRPr="008C42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B35A4" w:rsidRPr="008C42D1">
        <w:rPr>
          <w:rFonts w:ascii="ＭＳ ゴシック" w:eastAsia="ＭＳ ゴシック" w:hAnsi="ＭＳ ゴシック" w:hint="eastAsia"/>
          <w:szCs w:val="21"/>
        </w:rPr>
        <w:t>本市においては、</w:t>
      </w:r>
      <w:r w:rsidRPr="008C42D1">
        <w:rPr>
          <w:rFonts w:ascii="ＭＳ ゴシック" w:eastAsia="ＭＳ ゴシック" w:hAnsi="ＭＳ ゴシック" w:hint="eastAsia"/>
          <w:szCs w:val="21"/>
        </w:rPr>
        <w:t>ケアプランの</w:t>
      </w:r>
      <w:r w:rsidR="007B35A4" w:rsidRPr="008C42D1">
        <w:rPr>
          <w:rFonts w:ascii="ＭＳ ゴシック" w:eastAsia="ＭＳ ゴシック" w:hAnsi="ＭＳ ゴシック" w:hint="eastAsia"/>
          <w:szCs w:val="21"/>
        </w:rPr>
        <w:t>計画期間・</w:t>
      </w:r>
      <w:r w:rsidRPr="008C42D1">
        <w:rPr>
          <w:rFonts w:ascii="ＭＳ ゴシック" w:eastAsia="ＭＳ ゴシック" w:hAnsi="ＭＳ ゴシック" w:hint="eastAsia"/>
          <w:szCs w:val="21"/>
        </w:rPr>
        <w:t>評価期間を</w:t>
      </w:r>
      <w:r w:rsidR="007B35A4" w:rsidRPr="008C42D1">
        <w:rPr>
          <w:rFonts w:ascii="ＭＳ ゴシック" w:eastAsia="ＭＳ ゴシック" w:hAnsi="ＭＳ ゴシック" w:hint="eastAsia"/>
          <w:szCs w:val="21"/>
        </w:rPr>
        <w:t>、従前から、介護予防支援</w:t>
      </w:r>
      <w:r w:rsidR="004D2562" w:rsidRPr="008C42D1">
        <w:rPr>
          <w:rFonts w:ascii="ＭＳ ゴシック" w:eastAsia="ＭＳ ゴシック" w:hAnsi="ＭＳ ゴシック" w:hint="eastAsia"/>
          <w:szCs w:val="21"/>
        </w:rPr>
        <w:t>で</w:t>
      </w:r>
      <w:r w:rsidRPr="008C42D1">
        <w:rPr>
          <w:rFonts w:ascii="ＭＳ ゴシック" w:eastAsia="ＭＳ ゴシック" w:hAnsi="ＭＳ ゴシック" w:hint="eastAsia"/>
          <w:szCs w:val="21"/>
        </w:rPr>
        <w:t>最長６か月と</w:t>
      </w:r>
      <w:r w:rsidR="004130EE" w:rsidRPr="008C42D1">
        <w:rPr>
          <w:rFonts w:ascii="ＭＳ ゴシック" w:eastAsia="ＭＳ ゴシック" w:hAnsi="ＭＳ ゴシック" w:hint="eastAsia"/>
          <w:szCs w:val="21"/>
        </w:rPr>
        <w:t>する</w:t>
      </w:r>
      <w:r w:rsidR="006E245A" w:rsidRPr="008C42D1">
        <w:rPr>
          <w:rFonts w:ascii="ＭＳ ゴシック" w:eastAsia="ＭＳ ゴシック" w:hAnsi="ＭＳ ゴシック" w:hint="eastAsia"/>
          <w:szCs w:val="21"/>
        </w:rPr>
        <w:t>運用</w:t>
      </w:r>
      <w:r w:rsidR="004130EE" w:rsidRPr="008C42D1">
        <w:rPr>
          <w:rFonts w:ascii="ＭＳ ゴシック" w:eastAsia="ＭＳ ゴシック" w:hAnsi="ＭＳ ゴシック" w:hint="eastAsia"/>
          <w:szCs w:val="21"/>
        </w:rPr>
        <w:t>を行</w:t>
      </w:r>
      <w:r w:rsidR="00FD677F" w:rsidRPr="008C42D1">
        <w:rPr>
          <w:rFonts w:ascii="ＭＳ ゴシック" w:eastAsia="ＭＳ ゴシック" w:hAnsi="ＭＳ ゴシック" w:hint="eastAsia"/>
          <w:szCs w:val="21"/>
        </w:rPr>
        <w:t>っており</w:t>
      </w:r>
      <w:r w:rsidRPr="008C42D1">
        <w:rPr>
          <w:rFonts w:ascii="ＭＳ ゴシック" w:eastAsia="ＭＳ ゴシック" w:hAnsi="ＭＳ ゴシック" w:hint="eastAsia"/>
          <w:szCs w:val="21"/>
        </w:rPr>
        <w:t>、</w:t>
      </w:r>
      <w:r w:rsidR="006E245A" w:rsidRPr="008C42D1">
        <w:rPr>
          <w:rFonts w:ascii="ＭＳ ゴシック" w:eastAsia="ＭＳ ゴシック" w:hAnsi="ＭＳ ゴシック" w:hint="eastAsia"/>
          <w:szCs w:val="21"/>
        </w:rPr>
        <w:t>総合事業も</w:t>
      </w:r>
      <w:r w:rsidR="007B35A4" w:rsidRPr="008C42D1">
        <w:rPr>
          <w:rFonts w:ascii="ＭＳ ゴシック" w:eastAsia="ＭＳ ゴシック" w:hAnsi="ＭＳ ゴシック" w:hint="eastAsia"/>
          <w:szCs w:val="21"/>
        </w:rPr>
        <w:t>同様の</w:t>
      </w:r>
      <w:r w:rsidR="001515A9" w:rsidRPr="008C42D1">
        <w:rPr>
          <w:rFonts w:ascii="ＭＳ ゴシック" w:eastAsia="ＭＳ ゴシック" w:hAnsi="ＭＳ ゴシック" w:hint="eastAsia"/>
          <w:szCs w:val="21"/>
        </w:rPr>
        <w:t>運用</w:t>
      </w:r>
      <w:r w:rsidR="008575CA" w:rsidRPr="008C42D1">
        <w:rPr>
          <w:rFonts w:ascii="ＭＳ ゴシック" w:eastAsia="ＭＳ ゴシック" w:hAnsi="ＭＳ ゴシック" w:hint="eastAsia"/>
          <w:szCs w:val="21"/>
        </w:rPr>
        <w:t>を行って</w:t>
      </w:r>
      <w:r w:rsidR="006C293D" w:rsidRPr="008C42D1">
        <w:rPr>
          <w:rFonts w:ascii="ＭＳ ゴシック" w:eastAsia="ＭＳ ゴシック" w:hAnsi="ＭＳ ゴシック" w:hint="eastAsia"/>
          <w:szCs w:val="21"/>
        </w:rPr>
        <w:t>います</w:t>
      </w:r>
      <w:r w:rsidRPr="008C42D1">
        <w:rPr>
          <w:rFonts w:ascii="ＭＳ ゴシック" w:eastAsia="ＭＳ ゴシック" w:hAnsi="ＭＳ ゴシック" w:hint="eastAsia"/>
          <w:szCs w:val="21"/>
        </w:rPr>
        <w:t>。</w:t>
      </w:r>
    </w:p>
    <w:p w:rsidR="001441ED" w:rsidRPr="008C42D1" w:rsidRDefault="001441ED" w:rsidP="001515A9">
      <w:pPr>
        <w:ind w:left="403" w:hangingChars="200" w:hanging="403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515A9" w:rsidRPr="008C42D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C42D1">
        <w:rPr>
          <w:rFonts w:ascii="ＭＳ ゴシック" w:eastAsia="ＭＳ ゴシック" w:hAnsi="ＭＳ ゴシック" w:hint="eastAsia"/>
          <w:szCs w:val="21"/>
        </w:rPr>
        <w:t>しかしながら、</w:t>
      </w:r>
      <w:r w:rsidR="007B35A4" w:rsidRPr="008C42D1">
        <w:rPr>
          <w:rFonts w:ascii="ＭＳ ゴシック" w:eastAsia="ＭＳ ゴシック" w:hAnsi="ＭＳ ゴシック" w:hint="eastAsia"/>
          <w:szCs w:val="21"/>
        </w:rPr>
        <w:t>本市の</w:t>
      </w:r>
      <w:r w:rsidR="00864ADC" w:rsidRPr="008C42D1">
        <w:rPr>
          <w:rFonts w:ascii="ＭＳ ゴシック" w:eastAsia="ＭＳ ゴシック" w:hAnsi="ＭＳ ゴシック" w:hint="eastAsia"/>
          <w:szCs w:val="21"/>
        </w:rPr>
        <w:t>要支援者の</w:t>
      </w:r>
      <w:r w:rsidR="00EB789C" w:rsidRPr="008C42D1">
        <w:rPr>
          <w:rFonts w:ascii="ＭＳ ゴシック" w:eastAsia="ＭＳ ゴシック" w:hAnsi="ＭＳ ゴシック" w:hint="eastAsia"/>
          <w:szCs w:val="21"/>
        </w:rPr>
        <w:t>介護度は、</w:t>
      </w:r>
      <w:r w:rsidR="00B66C58">
        <w:rPr>
          <w:rFonts w:ascii="ＭＳ ゴシック" w:eastAsia="ＭＳ ゴシック" w:hAnsi="ＭＳ ゴシック" w:hint="eastAsia"/>
          <w:szCs w:val="21"/>
        </w:rPr>
        <w:t>データ的に、</w:t>
      </w:r>
      <w:r w:rsidR="00EB789C" w:rsidRPr="008C42D1">
        <w:rPr>
          <w:rFonts w:ascii="ＭＳ ゴシック" w:eastAsia="ＭＳ ゴシック" w:hAnsi="ＭＳ ゴシック" w:hint="eastAsia"/>
          <w:szCs w:val="21"/>
        </w:rPr>
        <w:t>１年の経過後も６割～７割程度の方に変化が見られない</w:t>
      </w:r>
      <w:r w:rsidR="00864ADC" w:rsidRPr="008C42D1">
        <w:rPr>
          <w:rFonts w:ascii="ＭＳ ゴシック" w:eastAsia="ＭＳ ゴシック" w:hAnsi="ＭＳ ゴシック" w:hint="eastAsia"/>
          <w:szCs w:val="21"/>
        </w:rPr>
        <w:t>こと</w:t>
      </w:r>
      <w:r w:rsidR="00E718CC">
        <w:rPr>
          <w:rFonts w:ascii="ＭＳ ゴシック" w:eastAsia="ＭＳ ゴシック" w:hAnsi="ＭＳ ゴシック" w:hint="eastAsia"/>
          <w:szCs w:val="21"/>
        </w:rPr>
        <w:t>、介護業界の人材不足</w:t>
      </w:r>
      <w:r w:rsidR="004D2562" w:rsidRPr="008C42D1">
        <w:rPr>
          <w:rFonts w:ascii="ＭＳ ゴシック" w:eastAsia="ＭＳ ゴシック" w:hAnsi="ＭＳ ゴシック" w:hint="eastAsia"/>
          <w:szCs w:val="21"/>
        </w:rPr>
        <w:t>等</w:t>
      </w:r>
      <w:r w:rsidR="00FD677F" w:rsidRPr="008C42D1">
        <w:rPr>
          <w:rFonts w:ascii="ＭＳ ゴシック" w:eastAsia="ＭＳ ゴシック" w:hAnsi="ＭＳ ゴシック" w:hint="eastAsia"/>
          <w:szCs w:val="21"/>
        </w:rPr>
        <w:t>を考慮し</w:t>
      </w:r>
      <w:r w:rsidR="00864ADC" w:rsidRPr="008C42D1">
        <w:rPr>
          <w:rFonts w:ascii="ＭＳ ゴシック" w:eastAsia="ＭＳ ゴシック" w:hAnsi="ＭＳ ゴシック" w:hint="eastAsia"/>
          <w:szCs w:val="21"/>
        </w:rPr>
        <w:t>、</w:t>
      </w:r>
      <w:r w:rsidRPr="008C42D1">
        <w:rPr>
          <w:rFonts w:ascii="ＭＳ ゴシック" w:eastAsia="ＭＳ ゴシック" w:hAnsi="ＭＳ ゴシック" w:hint="eastAsia"/>
        </w:rPr>
        <w:t>介護支援専門員等の事務負担を軽減する趣旨から、今般、</w:t>
      </w:r>
      <w:r w:rsidR="001515A9" w:rsidRPr="008C42D1">
        <w:rPr>
          <w:rFonts w:ascii="ＭＳ ゴシック" w:eastAsia="ＭＳ ゴシック" w:hAnsi="ＭＳ ゴシック" w:hint="eastAsia"/>
        </w:rPr>
        <w:t>介護予防支援</w:t>
      </w:r>
      <w:r w:rsidR="00B66C58">
        <w:rPr>
          <w:rFonts w:ascii="ＭＳ ゴシック" w:eastAsia="ＭＳ ゴシック" w:hAnsi="ＭＳ ゴシック" w:hint="eastAsia"/>
        </w:rPr>
        <w:t>・</w:t>
      </w:r>
      <w:r w:rsidRPr="008C42D1">
        <w:rPr>
          <w:rFonts w:ascii="ＭＳ ゴシック" w:eastAsia="ＭＳ ゴシック" w:hAnsi="ＭＳ ゴシック" w:hint="eastAsia"/>
        </w:rPr>
        <w:t>介護予防ケアマネジメント</w:t>
      </w:r>
      <w:r w:rsidR="001515A9" w:rsidRPr="008C42D1">
        <w:rPr>
          <w:rFonts w:ascii="ＭＳ ゴシック" w:eastAsia="ＭＳ ゴシック" w:hAnsi="ＭＳ ゴシック" w:hint="eastAsia"/>
        </w:rPr>
        <w:t>の</w:t>
      </w:r>
      <w:r w:rsidR="008575CA" w:rsidRPr="008C42D1">
        <w:rPr>
          <w:rFonts w:ascii="ＭＳ ゴシック" w:eastAsia="ＭＳ ゴシック" w:hAnsi="ＭＳ ゴシック" w:hint="eastAsia"/>
        </w:rPr>
        <w:t>ケアプランの</w:t>
      </w:r>
      <w:r w:rsidR="00232E94" w:rsidRPr="008C42D1">
        <w:rPr>
          <w:rFonts w:ascii="ＭＳ ゴシック" w:eastAsia="ＭＳ ゴシック" w:hAnsi="ＭＳ ゴシック" w:hint="eastAsia"/>
        </w:rPr>
        <w:t>計画期間・</w:t>
      </w:r>
      <w:r w:rsidR="008575CA" w:rsidRPr="008C42D1">
        <w:rPr>
          <w:rFonts w:ascii="ＭＳ ゴシック" w:eastAsia="ＭＳ ゴシック" w:hAnsi="ＭＳ ゴシック" w:hint="eastAsia"/>
        </w:rPr>
        <w:t>評価期間を</w:t>
      </w:r>
      <w:r w:rsidR="001515A9" w:rsidRPr="008C42D1">
        <w:rPr>
          <w:rFonts w:ascii="ＭＳ ゴシック" w:eastAsia="ＭＳ ゴシック" w:hAnsi="ＭＳ ゴシック" w:hint="eastAsia"/>
        </w:rPr>
        <w:t>上記</w:t>
      </w:r>
      <w:r w:rsidR="002271FF" w:rsidRPr="008C42D1">
        <w:rPr>
          <w:rFonts w:ascii="ＭＳ ゴシック" w:eastAsia="ＭＳ ゴシック" w:hAnsi="ＭＳ ゴシック" w:hint="eastAsia"/>
        </w:rPr>
        <w:t>（1）</w:t>
      </w:r>
      <w:r w:rsidRPr="008C42D1">
        <w:rPr>
          <w:rFonts w:ascii="ＭＳ ゴシック" w:eastAsia="ＭＳ ゴシック" w:hAnsi="ＭＳ ゴシック" w:hint="eastAsia"/>
        </w:rPr>
        <w:t>のとおり変更することとしたもので</w:t>
      </w:r>
      <w:r w:rsidR="006C293D" w:rsidRPr="008C42D1">
        <w:rPr>
          <w:rFonts w:ascii="ＭＳ ゴシック" w:eastAsia="ＭＳ ゴシック" w:hAnsi="ＭＳ ゴシック" w:hint="eastAsia"/>
        </w:rPr>
        <w:t>す</w:t>
      </w:r>
      <w:r w:rsidRPr="008C42D1">
        <w:rPr>
          <w:rFonts w:ascii="ＭＳ ゴシック" w:eastAsia="ＭＳ ゴシック" w:hAnsi="ＭＳ ゴシック" w:hint="eastAsia"/>
        </w:rPr>
        <w:t>。</w:t>
      </w:r>
    </w:p>
    <w:p w:rsidR="00893124" w:rsidRPr="008C42D1" w:rsidRDefault="00893124" w:rsidP="001515A9">
      <w:pPr>
        <w:ind w:left="403" w:hangingChars="200" w:hanging="403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 xml:space="preserve">　(3) 変更日　　令和２年４月１日</w:t>
      </w:r>
    </w:p>
    <w:p w:rsidR="00893124" w:rsidRPr="008C42D1" w:rsidRDefault="00893124" w:rsidP="001515A9">
      <w:pPr>
        <w:ind w:left="403" w:hangingChars="200" w:hanging="403"/>
        <w:rPr>
          <w:rFonts w:ascii="ＭＳ ゴシック" w:eastAsia="ＭＳ ゴシック" w:hAnsi="ＭＳ ゴシック"/>
        </w:rPr>
      </w:pPr>
    </w:p>
    <w:p w:rsidR="001515A9" w:rsidRPr="008C42D1" w:rsidRDefault="001515A9" w:rsidP="001515A9">
      <w:pPr>
        <w:ind w:left="403" w:hangingChars="200" w:hanging="403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 xml:space="preserve">２　留意事項　</w:t>
      </w:r>
    </w:p>
    <w:p w:rsidR="001515A9" w:rsidRPr="008C42D1" w:rsidRDefault="004C7857" w:rsidP="00F943B2">
      <w:pPr>
        <w:ind w:left="403" w:hangingChars="200" w:hanging="403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 xml:space="preserve">　(1) </w:t>
      </w:r>
      <w:r w:rsidR="002271FF" w:rsidRPr="008C42D1">
        <w:rPr>
          <w:rFonts w:ascii="ＭＳ ゴシック" w:eastAsia="ＭＳ ゴシック" w:hAnsi="ＭＳ ゴシック" w:hint="eastAsia"/>
        </w:rPr>
        <w:t>変更</w:t>
      </w:r>
      <w:r w:rsidR="00F943B2" w:rsidRPr="008C42D1">
        <w:rPr>
          <w:rFonts w:ascii="ＭＳ ゴシック" w:eastAsia="ＭＳ ゴシック" w:hAnsi="ＭＳ ゴシック" w:hint="eastAsia"/>
        </w:rPr>
        <w:t>後の運用</w:t>
      </w:r>
      <w:r w:rsidR="002A0428" w:rsidRPr="008C42D1">
        <w:rPr>
          <w:rFonts w:ascii="ＭＳ ゴシック" w:eastAsia="ＭＳ ゴシック" w:hAnsi="ＭＳ ゴシック" w:hint="eastAsia"/>
        </w:rPr>
        <w:t>（「最長12か月」）</w:t>
      </w:r>
      <w:r w:rsidR="002271FF" w:rsidRPr="008C42D1">
        <w:rPr>
          <w:rFonts w:ascii="ＭＳ ゴシック" w:eastAsia="ＭＳ ゴシック" w:hAnsi="ＭＳ ゴシック" w:hint="eastAsia"/>
        </w:rPr>
        <w:t>は、</w:t>
      </w:r>
      <w:r w:rsidR="00395EF0">
        <w:rPr>
          <w:rFonts w:ascii="ＭＳ ゴシック" w:eastAsia="ＭＳ ゴシック" w:hAnsi="ＭＳ ゴシック" w:hint="eastAsia"/>
        </w:rPr>
        <w:t>計画期間</w:t>
      </w:r>
      <w:r w:rsidRPr="008C42D1">
        <w:rPr>
          <w:rFonts w:ascii="ＭＳ ゴシック" w:eastAsia="ＭＳ ゴシック" w:hAnsi="ＭＳ ゴシック" w:hint="eastAsia"/>
        </w:rPr>
        <w:t>の初日</w:t>
      </w:r>
      <w:r w:rsidR="002271FF" w:rsidRPr="008C42D1">
        <w:rPr>
          <w:rFonts w:ascii="ＭＳ ゴシック" w:eastAsia="ＭＳ ゴシック" w:hAnsi="ＭＳ ゴシック" w:hint="eastAsia"/>
        </w:rPr>
        <w:t>が令和２年４月１日以降の日となる</w:t>
      </w:r>
      <w:r w:rsidR="008C42D1" w:rsidRPr="008C42D1">
        <w:rPr>
          <w:rFonts w:ascii="ＭＳ ゴシック" w:eastAsia="ＭＳ ゴシック" w:hAnsi="ＭＳ ゴシック" w:hint="eastAsia"/>
        </w:rPr>
        <w:t>ケアプラン</w:t>
      </w:r>
      <w:r w:rsidR="002271FF" w:rsidRPr="008C42D1">
        <w:rPr>
          <w:rFonts w:ascii="ＭＳ ゴシック" w:eastAsia="ＭＳ ゴシック" w:hAnsi="ＭＳ ゴシック" w:hint="eastAsia"/>
        </w:rPr>
        <w:t>に適用</w:t>
      </w:r>
      <w:r w:rsidR="006C293D" w:rsidRPr="008C42D1">
        <w:rPr>
          <w:rFonts w:ascii="ＭＳ ゴシック" w:eastAsia="ＭＳ ゴシック" w:hAnsi="ＭＳ ゴシック" w:hint="eastAsia"/>
        </w:rPr>
        <w:t>します</w:t>
      </w:r>
      <w:r w:rsidR="002271FF" w:rsidRPr="008C42D1">
        <w:rPr>
          <w:rFonts w:ascii="ＭＳ ゴシック" w:eastAsia="ＭＳ ゴシック" w:hAnsi="ＭＳ ゴシック" w:hint="eastAsia"/>
        </w:rPr>
        <w:t>。</w:t>
      </w:r>
    </w:p>
    <w:p w:rsidR="001515A9" w:rsidRPr="008C42D1" w:rsidRDefault="004C7857" w:rsidP="001515A9">
      <w:pPr>
        <w:ind w:left="403" w:hangingChars="200" w:hanging="403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 xml:space="preserve">　(2) </w:t>
      </w:r>
      <w:r w:rsidR="00232E94" w:rsidRPr="008C42D1">
        <w:rPr>
          <w:rFonts w:ascii="ＭＳ ゴシック" w:eastAsia="ＭＳ ゴシック" w:hAnsi="ＭＳ ゴシック" w:hint="eastAsia"/>
        </w:rPr>
        <w:t>ケアプランのうち、</w:t>
      </w:r>
      <w:r w:rsidR="00395EF0">
        <w:rPr>
          <w:rFonts w:ascii="ＭＳ ゴシック" w:eastAsia="ＭＳ ゴシック" w:hAnsi="ＭＳ ゴシック" w:hint="eastAsia"/>
        </w:rPr>
        <w:t>計画期間</w:t>
      </w:r>
      <w:r w:rsidRPr="008C42D1">
        <w:rPr>
          <w:rFonts w:ascii="ＭＳ ゴシック" w:eastAsia="ＭＳ ゴシック" w:hAnsi="ＭＳ ゴシック" w:hint="eastAsia"/>
        </w:rPr>
        <w:t>の初日</w:t>
      </w:r>
      <w:r w:rsidR="002271FF" w:rsidRPr="008C42D1">
        <w:rPr>
          <w:rFonts w:ascii="ＭＳ ゴシック" w:eastAsia="ＭＳ ゴシック" w:hAnsi="ＭＳ ゴシック" w:hint="eastAsia"/>
        </w:rPr>
        <w:t>が令和２年３月31日以前の日となる</w:t>
      </w:r>
      <w:r w:rsidR="00232E94" w:rsidRPr="008C42D1">
        <w:rPr>
          <w:rFonts w:ascii="ＭＳ ゴシック" w:eastAsia="ＭＳ ゴシック" w:hAnsi="ＭＳ ゴシック" w:hint="eastAsia"/>
        </w:rPr>
        <w:t>もの</w:t>
      </w:r>
      <w:r w:rsidR="002271FF" w:rsidRPr="008C42D1">
        <w:rPr>
          <w:rFonts w:ascii="ＭＳ ゴシック" w:eastAsia="ＭＳ ゴシック" w:hAnsi="ＭＳ ゴシック" w:hint="eastAsia"/>
        </w:rPr>
        <w:t>は、</w:t>
      </w:r>
      <w:r w:rsidR="00B66C58">
        <w:rPr>
          <w:rFonts w:ascii="ＭＳ ゴシック" w:eastAsia="ＭＳ ゴシック" w:hAnsi="ＭＳ ゴシック" w:hint="eastAsia"/>
        </w:rPr>
        <w:t>変更前</w:t>
      </w:r>
      <w:r w:rsidR="00807592" w:rsidRPr="008C42D1">
        <w:rPr>
          <w:rFonts w:ascii="ＭＳ ゴシック" w:eastAsia="ＭＳ ゴシック" w:hAnsi="ＭＳ ゴシック" w:hint="eastAsia"/>
        </w:rPr>
        <w:t>の「</w:t>
      </w:r>
      <w:r w:rsidR="004D2562" w:rsidRPr="008C42D1">
        <w:rPr>
          <w:rFonts w:ascii="ＭＳ ゴシック" w:eastAsia="ＭＳ ゴシック" w:hAnsi="ＭＳ ゴシック" w:hint="eastAsia"/>
        </w:rPr>
        <w:t>最長</w:t>
      </w:r>
      <w:r w:rsidR="00807592" w:rsidRPr="008C42D1">
        <w:rPr>
          <w:rFonts w:ascii="ＭＳ ゴシック" w:eastAsia="ＭＳ ゴシック" w:hAnsi="ＭＳ ゴシック" w:hint="eastAsia"/>
        </w:rPr>
        <w:t>６か月」</w:t>
      </w:r>
      <w:r w:rsidR="00447330" w:rsidRPr="008C42D1">
        <w:rPr>
          <w:rFonts w:ascii="ＭＳ ゴシック" w:eastAsia="ＭＳ ゴシック" w:hAnsi="ＭＳ ゴシック" w:hint="eastAsia"/>
        </w:rPr>
        <w:t>を継続</w:t>
      </w:r>
      <w:r w:rsidR="00807592" w:rsidRPr="008C42D1">
        <w:rPr>
          <w:rFonts w:ascii="ＭＳ ゴシック" w:eastAsia="ＭＳ ゴシック" w:hAnsi="ＭＳ ゴシック" w:hint="eastAsia"/>
        </w:rPr>
        <w:t>し、令和２年４月１日以降、新たなケアプランを作成</w:t>
      </w:r>
      <w:r w:rsidR="00B66C58">
        <w:rPr>
          <w:rFonts w:ascii="ＭＳ ゴシック" w:eastAsia="ＭＳ ゴシック" w:hAnsi="ＭＳ ゴシック" w:hint="eastAsia"/>
        </w:rPr>
        <w:t>する際（要支援認定の更新、区分変更、利用サービスの変更等）に、変更後の「最長12か月」</w:t>
      </w:r>
      <w:r w:rsidR="002271FF" w:rsidRPr="008C42D1">
        <w:rPr>
          <w:rFonts w:ascii="ＭＳ ゴシック" w:eastAsia="ＭＳ ゴシック" w:hAnsi="ＭＳ ゴシック" w:hint="eastAsia"/>
        </w:rPr>
        <w:t>を適用</w:t>
      </w:r>
      <w:r w:rsidR="006C293D" w:rsidRPr="008C42D1">
        <w:rPr>
          <w:rFonts w:ascii="ＭＳ ゴシック" w:eastAsia="ＭＳ ゴシック" w:hAnsi="ＭＳ ゴシック" w:hint="eastAsia"/>
        </w:rPr>
        <w:t>します</w:t>
      </w:r>
      <w:r w:rsidR="002271FF" w:rsidRPr="008C42D1">
        <w:rPr>
          <w:rFonts w:ascii="ＭＳ ゴシック" w:eastAsia="ＭＳ ゴシック" w:hAnsi="ＭＳ ゴシック" w:hint="eastAsia"/>
        </w:rPr>
        <w:t>。</w:t>
      </w:r>
    </w:p>
    <w:p w:rsidR="001515A9" w:rsidRDefault="004C7857" w:rsidP="001515A9">
      <w:pPr>
        <w:ind w:left="403" w:hangingChars="200" w:hanging="403"/>
        <w:rPr>
          <w:rFonts w:ascii="ＭＳ ゴシック" w:eastAsia="ＭＳ ゴシック" w:hAnsi="ＭＳ ゴシック"/>
        </w:rPr>
      </w:pPr>
      <w:r w:rsidRPr="008C42D1">
        <w:rPr>
          <w:rFonts w:ascii="ＭＳ ゴシック" w:eastAsia="ＭＳ ゴシック" w:hAnsi="ＭＳ ゴシック" w:hint="eastAsia"/>
        </w:rPr>
        <w:t xml:space="preserve">　(3)</w:t>
      </w:r>
      <w:r w:rsidR="00BA151E" w:rsidRPr="008C42D1">
        <w:rPr>
          <w:rFonts w:ascii="ＭＳ ゴシック" w:eastAsia="ＭＳ ゴシック" w:hAnsi="ＭＳ ゴシック" w:hint="eastAsia"/>
        </w:rPr>
        <w:t xml:space="preserve"> </w:t>
      </w:r>
      <w:r w:rsidR="006E245A" w:rsidRPr="008C42D1">
        <w:rPr>
          <w:rFonts w:ascii="ＭＳ ゴシック" w:eastAsia="ＭＳ ゴシック" w:hAnsi="ＭＳ ゴシック" w:hint="eastAsia"/>
          <w:szCs w:val="21"/>
        </w:rPr>
        <w:t>少なくとも３か月に１回、モニタリングを行うこと</w:t>
      </w:r>
      <w:r w:rsidR="002A0428" w:rsidRPr="008C42D1">
        <w:rPr>
          <w:rFonts w:ascii="ＭＳ ゴシック" w:eastAsia="ＭＳ ゴシック" w:hAnsi="ＭＳ ゴシック" w:hint="eastAsia"/>
        </w:rPr>
        <w:t>等、その他の運用</w:t>
      </w:r>
      <w:r w:rsidR="006C293D" w:rsidRPr="008C42D1">
        <w:rPr>
          <w:rFonts w:ascii="ＭＳ ゴシック" w:eastAsia="ＭＳ ゴシック" w:hAnsi="ＭＳ ゴシック" w:hint="eastAsia"/>
        </w:rPr>
        <w:t>について</w:t>
      </w:r>
      <w:r w:rsidRPr="008C42D1">
        <w:rPr>
          <w:rFonts w:ascii="ＭＳ ゴシック" w:eastAsia="ＭＳ ゴシック" w:hAnsi="ＭＳ ゴシック" w:hint="eastAsia"/>
        </w:rPr>
        <w:t>は、</w:t>
      </w:r>
      <w:r w:rsidR="00807592" w:rsidRPr="008C42D1">
        <w:rPr>
          <w:rFonts w:ascii="ＭＳ ゴシック" w:eastAsia="ＭＳ ゴシック" w:hAnsi="ＭＳ ゴシック" w:hint="eastAsia"/>
        </w:rPr>
        <w:t>令和２年４月１日以降も</w:t>
      </w:r>
      <w:r w:rsidR="002A0428" w:rsidRPr="008C42D1">
        <w:rPr>
          <w:rFonts w:ascii="ＭＳ ゴシック" w:eastAsia="ＭＳ ゴシック" w:hAnsi="ＭＳ ゴシック" w:hint="eastAsia"/>
        </w:rPr>
        <w:t>、</w:t>
      </w:r>
      <w:r w:rsidRPr="008C42D1">
        <w:rPr>
          <w:rFonts w:ascii="ＭＳ ゴシック" w:eastAsia="ＭＳ ゴシック" w:hAnsi="ＭＳ ゴシック" w:hint="eastAsia"/>
        </w:rPr>
        <w:t>現行</w:t>
      </w:r>
      <w:r w:rsidR="00807592" w:rsidRPr="008C42D1">
        <w:rPr>
          <w:rFonts w:ascii="ＭＳ ゴシック" w:eastAsia="ＭＳ ゴシック" w:hAnsi="ＭＳ ゴシック" w:hint="eastAsia"/>
        </w:rPr>
        <w:t>のとおり</w:t>
      </w:r>
      <w:r w:rsidR="004B71EF">
        <w:rPr>
          <w:rFonts w:ascii="ＭＳ ゴシック" w:eastAsia="ＭＳ ゴシック" w:hAnsi="ＭＳ ゴシック" w:hint="eastAsia"/>
        </w:rPr>
        <w:t>で</w:t>
      </w:r>
      <w:r w:rsidR="00807592" w:rsidRPr="008C42D1">
        <w:rPr>
          <w:rFonts w:ascii="ＭＳ ゴシック" w:eastAsia="ＭＳ ゴシック" w:hAnsi="ＭＳ ゴシック" w:hint="eastAsia"/>
        </w:rPr>
        <w:t>す</w:t>
      </w:r>
      <w:r w:rsidRPr="008C42D1">
        <w:rPr>
          <w:rFonts w:ascii="ＭＳ ゴシック" w:eastAsia="ＭＳ ゴシック" w:hAnsi="ＭＳ ゴシック" w:hint="eastAsia"/>
        </w:rPr>
        <w:t>。</w:t>
      </w:r>
    </w:p>
    <w:p w:rsidR="00513E42" w:rsidRDefault="00513E42" w:rsidP="001515A9">
      <w:pPr>
        <w:ind w:left="403" w:hangingChars="200" w:hanging="403"/>
        <w:rPr>
          <w:rFonts w:ascii="ＭＳ ゴシック" w:eastAsia="ＭＳ ゴシック" w:hAnsi="ＭＳ ゴシック"/>
        </w:rPr>
      </w:pPr>
    </w:p>
    <w:p w:rsidR="00513E42" w:rsidRDefault="00513E42" w:rsidP="001515A9">
      <w:pPr>
        <w:ind w:left="403" w:hangingChars="200" w:hanging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問い合わせ先</w:t>
      </w:r>
    </w:p>
    <w:p w:rsidR="00513E42" w:rsidRDefault="00513E42" w:rsidP="001515A9">
      <w:pPr>
        <w:ind w:left="403" w:hangingChars="200" w:hanging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宝塚市健康福祉部介護保険課・給付担当</w:t>
      </w:r>
    </w:p>
    <w:p w:rsidR="00513E42" w:rsidRPr="00513E42" w:rsidRDefault="00513E42" w:rsidP="001515A9">
      <w:pPr>
        <w:ind w:left="403" w:hangingChars="200" w:hanging="40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電話：０７９７－７７－２１３６</w:t>
      </w:r>
    </w:p>
    <w:sectPr w:rsidR="00513E42" w:rsidRPr="00513E42" w:rsidSect="00513E42"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42" w:rsidRDefault="00513E42" w:rsidP="00513E42">
      <w:r>
        <w:separator/>
      </w:r>
    </w:p>
  </w:endnote>
  <w:endnote w:type="continuationSeparator" w:id="0">
    <w:p w:rsidR="00513E42" w:rsidRDefault="00513E42" w:rsidP="0051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42" w:rsidRDefault="00513E42" w:rsidP="00513E42">
      <w:r>
        <w:separator/>
      </w:r>
    </w:p>
  </w:footnote>
  <w:footnote w:type="continuationSeparator" w:id="0">
    <w:p w:rsidR="00513E42" w:rsidRDefault="00513E42" w:rsidP="0051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F2E"/>
    <w:multiLevelType w:val="hybridMultilevel"/>
    <w:tmpl w:val="A76EB5CE"/>
    <w:lvl w:ilvl="0" w:tplc="13D2C596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0A001AD"/>
    <w:multiLevelType w:val="hybridMultilevel"/>
    <w:tmpl w:val="A290D8AA"/>
    <w:lvl w:ilvl="0" w:tplc="06F65B1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9C9"/>
    <w:multiLevelType w:val="hybridMultilevel"/>
    <w:tmpl w:val="DA64D676"/>
    <w:lvl w:ilvl="0" w:tplc="52E6A81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432219E"/>
    <w:multiLevelType w:val="hybridMultilevel"/>
    <w:tmpl w:val="7BEA5156"/>
    <w:lvl w:ilvl="0" w:tplc="74C29D84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8633ADD"/>
    <w:multiLevelType w:val="hybridMultilevel"/>
    <w:tmpl w:val="89085AFC"/>
    <w:lvl w:ilvl="0" w:tplc="74D0DF48">
      <w:start w:val="1"/>
      <w:numFmt w:val="decimalEnclosedParen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BD37930"/>
    <w:multiLevelType w:val="hybridMultilevel"/>
    <w:tmpl w:val="E68655D2"/>
    <w:lvl w:ilvl="0" w:tplc="E63AE5D6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71563278"/>
    <w:multiLevelType w:val="hybridMultilevel"/>
    <w:tmpl w:val="DE0C21AE"/>
    <w:lvl w:ilvl="0" w:tplc="15C44AAA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716D383B"/>
    <w:multiLevelType w:val="hybridMultilevel"/>
    <w:tmpl w:val="DE782172"/>
    <w:lvl w:ilvl="0" w:tplc="4452539C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F9"/>
    <w:rsid w:val="0001355D"/>
    <w:rsid w:val="00042BA5"/>
    <w:rsid w:val="00083683"/>
    <w:rsid w:val="001441ED"/>
    <w:rsid w:val="001515A9"/>
    <w:rsid w:val="002271FF"/>
    <w:rsid w:val="00232E94"/>
    <w:rsid w:val="00274055"/>
    <w:rsid w:val="002A0428"/>
    <w:rsid w:val="00395EF0"/>
    <w:rsid w:val="004130EE"/>
    <w:rsid w:val="00447330"/>
    <w:rsid w:val="00472DF3"/>
    <w:rsid w:val="004B2BE8"/>
    <w:rsid w:val="004B71EF"/>
    <w:rsid w:val="004C266F"/>
    <w:rsid w:val="004C7857"/>
    <w:rsid w:val="004D2562"/>
    <w:rsid w:val="00513E42"/>
    <w:rsid w:val="00557EED"/>
    <w:rsid w:val="00596B96"/>
    <w:rsid w:val="006669FF"/>
    <w:rsid w:val="006C293D"/>
    <w:rsid w:val="006E245A"/>
    <w:rsid w:val="006E3CE7"/>
    <w:rsid w:val="007A6493"/>
    <w:rsid w:val="007B35A4"/>
    <w:rsid w:val="00807592"/>
    <w:rsid w:val="00845847"/>
    <w:rsid w:val="008575CA"/>
    <w:rsid w:val="00864ADC"/>
    <w:rsid w:val="00893124"/>
    <w:rsid w:val="008A0C90"/>
    <w:rsid w:val="008C42D1"/>
    <w:rsid w:val="008E3B27"/>
    <w:rsid w:val="00913E4B"/>
    <w:rsid w:val="009E57F9"/>
    <w:rsid w:val="00A311CC"/>
    <w:rsid w:val="00B66C58"/>
    <w:rsid w:val="00BA151E"/>
    <w:rsid w:val="00BB5031"/>
    <w:rsid w:val="00C47CED"/>
    <w:rsid w:val="00D1028A"/>
    <w:rsid w:val="00D91FF0"/>
    <w:rsid w:val="00DE7C06"/>
    <w:rsid w:val="00E718CC"/>
    <w:rsid w:val="00EB789C"/>
    <w:rsid w:val="00F943B2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2909E"/>
  <w15:chartTrackingRefBased/>
  <w15:docId w15:val="{0E7418A5-2ACE-4567-902B-C483C9C8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57F9"/>
  </w:style>
  <w:style w:type="character" w:customStyle="1" w:styleId="a4">
    <w:name w:val="日付 (文字)"/>
    <w:basedOn w:val="a0"/>
    <w:link w:val="a3"/>
    <w:uiPriority w:val="99"/>
    <w:semiHidden/>
    <w:rsid w:val="009E57F9"/>
  </w:style>
  <w:style w:type="paragraph" w:styleId="a5">
    <w:name w:val="Note Heading"/>
    <w:basedOn w:val="a"/>
    <w:next w:val="a"/>
    <w:link w:val="a6"/>
    <w:uiPriority w:val="99"/>
    <w:unhideWhenUsed/>
    <w:rsid w:val="007A6493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7A6493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7A6493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7A6493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BB5031"/>
    <w:pPr>
      <w:ind w:leftChars="400" w:left="840"/>
    </w:pPr>
  </w:style>
  <w:style w:type="table" w:styleId="aa">
    <w:name w:val="Table Grid"/>
    <w:basedOn w:val="a1"/>
    <w:uiPriority w:val="39"/>
    <w:rsid w:val="00BB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7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2DF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13E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3E42"/>
  </w:style>
  <w:style w:type="paragraph" w:styleId="af">
    <w:name w:val="footer"/>
    <w:basedOn w:val="a"/>
    <w:link w:val="af0"/>
    <w:uiPriority w:val="99"/>
    <w:unhideWhenUsed/>
    <w:rsid w:val="00513E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1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