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57" w:rsidRPr="001B51BB" w:rsidRDefault="00B02D57" w:rsidP="001B51BB">
      <w:pPr>
        <w:jc w:val="center"/>
        <w:rPr>
          <w:b/>
          <w:sz w:val="22"/>
        </w:rPr>
      </w:pPr>
      <w:r w:rsidRPr="007A3197">
        <w:rPr>
          <w:rFonts w:hint="eastAsia"/>
          <w:b/>
          <w:sz w:val="22"/>
        </w:rPr>
        <w:t>広報たからづかプレゼント企画実施要領</w:t>
      </w:r>
    </w:p>
    <w:p w:rsidR="003D40E7" w:rsidRDefault="003D40E7"/>
    <w:p w:rsidR="00B02D57" w:rsidRDefault="00B02D57">
      <w:r>
        <w:rPr>
          <w:rFonts w:hint="eastAsia"/>
        </w:rPr>
        <w:t>（趣旨）</w:t>
      </w:r>
    </w:p>
    <w:p w:rsidR="001B51BB" w:rsidRDefault="00B02D57" w:rsidP="00A82A2C">
      <w:pPr>
        <w:pStyle w:val="a4"/>
        <w:numPr>
          <w:ilvl w:val="0"/>
          <w:numId w:val="1"/>
        </w:numPr>
        <w:ind w:leftChars="0"/>
      </w:pPr>
      <w:r>
        <w:rPr>
          <w:rFonts w:hint="eastAsia"/>
        </w:rPr>
        <w:t>この要領は、</w:t>
      </w:r>
      <w:r w:rsidR="004F36D0">
        <w:rPr>
          <w:rFonts w:hint="eastAsia"/>
        </w:rPr>
        <w:t>広報たからづか（以下「広報誌」という。）</w:t>
      </w:r>
      <w:r w:rsidR="00D56D6E">
        <w:rPr>
          <w:rFonts w:hint="eastAsia"/>
        </w:rPr>
        <w:t>の</w:t>
      </w:r>
      <w:r w:rsidR="004F36D0">
        <w:rPr>
          <w:rFonts w:hint="eastAsia"/>
        </w:rPr>
        <w:t>閲読率の向上及び市への愛着醸成と産業振興</w:t>
      </w:r>
      <w:r w:rsidR="00D56D6E">
        <w:rPr>
          <w:rFonts w:hint="eastAsia"/>
        </w:rPr>
        <w:t>を図るため</w:t>
      </w:r>
      <w:r w:rsidR="001B51BB">
        <w:rPr>
          <w:rFonts w:hint="eastAsia"/>
        </w:rPr>
        <w:t>、広報誌に掲載するプレゼント企画について必要な事項を定めるものとする。</w:t>
      </w:r>
    </w:p>
    <w:p w:rsidR="00B02D57" w:rsidRPr="001B51BB" w:rsidRDefault="00B02D57" w:rsidP="00B02D57"/>
    <w:p w:rsidR="009929CB" w:rsidRDefault="009929CB" w:rsidP="00B02D57">
      <w:r>
        <w:rPr>
          <w:rFonts w:hint="eastAsia"/>
        </w:rPr>
        <w:t>（概要）</w:t>
      </w:r>
    </w:p>
    <w:p w:rsidR="009929CB" w:rsidRDefault="009929CB" w:rsidP="009929CB">
      <w:pPr>
        <w:pStyle w:val="a4"/>
        <w:numPr>
          <w:ilvl w:val="0"/>
          <w:numId w:val="1"/>
        </w:numPr>
        <w:ind w:leftChars="0"/>
      </w:pPr>
      <w:r>
        <w:rPr>
          <w:rFonts w:hint="eastAsia"/>
        </w:rPr>
        <w:t>プレゼント企画の内容は、次に掲げるものとする。</w:t>
      </w:r>
    </w:p>
    <w:p w:rsidR="009929CB" w:rsidRDefault="009929CB" w:rsidP="009929CB">
      <w:pPr>
        <w:pStyle w:val="a4"/>
        <w:numPr>
          <w:ilvl w:val="1"/>
          <w:numId w:val="1"/>
        </w:numPr>
        <w:ind w:leftChars="0"/>
      </w:pPr>
      <w:r>
        <w:rPr>
          <w:rFonts w:hint="eastAsia"/>
        </w:rPr>
        <w:t>事業者は無償でプレゼントを提供する。</w:t>
      </w:r>
    </w:p>
    <w:p w:rsidR="009929CB" w:rsidRDefault="009929CB" w:rsidP="009929CB">
      <w:pPr>
        <w:pStyle w:val="a4"/>
        <w:numPr>
          <w:ilvl w:val="1"/>
          <w:numId w:val="1"/>
        </w:numPr>
        <w:ind w:leftChars="0"/>
      </w:pPr>
      <w:r>
        <w:rPr>
          <w:rFonts w:hint="eastAsia"/>
        </w:rPr>
        <w:t>市は提供されたプレゼント及び事業者の紹介を、市政又は広報に関するアンケートと併せて広報誌に掲載する。</w:t>
      </w:r>
      <w:r w:rsidR="00FC0B70">
        <w:rPr>
          <w:rFonts w:hint="eastAsia"/>
        </w:rPr>
        <w:t>なお、記事の位置、大きさ及び表現は市が指定する。</w:t>
      </w:r>
    </w:p>
    <w:p w:rsidR="009929CB" w:rsidRDefault="009929CB" w:rsidP="009929CB">
      <w:pPr>
        <w:pStyle w:val="a4"/>
        <w:numPr>
          <w:ilvl w:val="1"/>
          <w:numId w:val="1"/>
        </w:numPr>
        <w:ind w:leftChars="0"/>
      </w:pPr>
      <w:r>
        <w:rPr>
          <w:rFonts w:hint="eastAsia"/>
        </w:rPr>
        <w:t>市は、アンケートの応募者から抽選で当選者を決定し、プレゼント引換券を</w:t>
      </w:r>
      <w:r w:rsidR="001B51BB">
        <w:rPr>
          <w:rFonts w:hint="eastAsia"/>
        </w:rPr>
        <w:t>当選者に</w:t>
      </w:r>
      <w:r>
        <w:rPr>
          <w:rFonts w:hint="eastAsia"/>
        </w:rPr>
        <w:t>送付する。</w:t>
      </w:r>
    </w:p>
    <w:p w:rsidR="009929CB" w:rsidRDefault="009929CB" w:rsidP="009929CB">
      <w:pPr>
        <w:pStyle w:val="a4"/>
        <w:numPr>
          <w:ilvl w:val="1"/>
          <w:numId w:val="1"/>
        </w:numPr>
        <w:ind w:leftChars="0"/>
      </w:pPr>
      <w:r>
        <w:rPr>
          <w:rFonts w:hint="eastAsia"/>
        </w:rPr>
        <w:t>当選者は、原則引換券を</w:t>
      </w:r>
      <w:r w:rsidR="00D56D6E">
        <w:rPr>
          <w:rFonts w:hint="eastAsia"/>
        </w:rPr>
        <w:t>店舗または</w:t>
      </w:r>
      <w:r>
        <w:rPr>
          <w:rFonts w:hint="eastAsia"/>
        </w:rPr>
        <w:t>事業所</w:t>
      </w:r>
      <w:r w:rsidR="00D56D6E">
        <w:rPr>
          <w:rFonts w:hint="eastAsia"/>
        </w:rPr>
        <w:t>（以下、「店舗等」という）</w:t>
      </w:r>
      <w:r>
        <w:rPr>
          <w:rFonts w:hint="eastAsia"/>
        </w:rPr>
        <w:t>に持参し、プレゼントを受け取る。</w:t>
      </w:r>
    </w:p>
    <w:p w:rsidR="009929CB" w:rsidRDefault="009929CB" w:rsidP="00B02D57"/>
    <w:p w:rsidR="00B02D57" w:rsidRDefault="00B02D57" w:rsidP="00B02D57">
      <w:r>
        <w:rPr>
          <w:rFonts w:hint="eastAsia"/>
        </w:rPr>
        <w:t>（</w:t>
      </w:r>
      <w:r w:rsidR="006D4BA4">
        <w:rPr>
          <w:rFonts w:hint="eastAsia"/>
        </w:rPr>
        <w:t>プレゼント提供事業者の基準</w:t>
      </w:r>
      <w:r>
        <w:rPr>
          <w:rFonts w:hint="eastAsia"/>
        </w:rPr>
        <w:t>）</w:t>
      </w:r>
    </w:p>
    <w:p w:rsidR="003D1A2F" w:rsidRDefault="00B02D57" w:rsidP="003D1A2F">
      <w:pPr>
        <w:pStyle w:val="a4"/>
        <w:numPr>
          <w:ilvl w:val="0"/>
          <w:numId w:val="1"/>
        </w:numPr>
        <w:ind w:leftChars="0"/>
      </w:pPr>
      <w:r>
        <w:rPr>
          <w:rFonts w:hint="eastAsia"/>
        </w:rPr>
        <w:t>プレゼント企画に</w:t>
      </w:r>
      <w:r w:rsidR="003D1A2F">
        <w:rPr>
          <w:rFonts w:hint="eastAsia"/>
        </w:rPr>
        <w:t>使用する</w:t>
      </w:r>
      <w:r>
        <w:rPr>
          <w:rFonts w:hint="eastAsia"/>
        </w:rPr>
        <w:t>プレゼントの</w:t>
      </w:r>
      <w:r w:rsidR="006D4BA4">
        <w:rPr>
          <w:rFonts w:hint="eastAsia"/>
        </w:rPr>
        <w:t>提供事業者</w:t>
      </w:r>
      <w:r>
        <w:rPr>
          <w:rFonts w:hint="eastAsia"/>
        </w:rPr>
        <w:t>は、</w:t>
      </w:r>
      <w:r w:rsidR="003D1A2F">
        <w:rPr>
          <w:rFonts w:hint="eastAsia"/>
        </w:rPr>
        <w:t>市内に店舗</w:t>
      </w:r>
      <w:r w:rsidR="00D56D6E">
        <w:rPr>
          <w:rFonts w:hint="eastAsia"/>
        </w:rPr>
        <w:t>等</w:t>
      </w:r>
      <w:r w:rsidR="003D1A2F">
        <w:rPr>
          <w:rFonts w:hint="eastAsia"/>
        </w:rPr>
        <w:t>がある事業者であって、次の各号のいずれにも該当する者とする。</w:t>
      </w:r>
    </w:p>
    <w:p w:rsidR="003D1A2F" w:rsidRDefault="001B51BB" w:rsidP="003D1A2F">
      <w:pPr>
        <w:pStyle w:val="a4"/>
        <w:numPr>
          <w:ilvl w:val="1"/>
          <w:numId w:val="1"/>
        </w:numPr>
        <w:ind w:leftChars="0"/>
      </w:pPr>
      <w:r>
        <w:rPr>
          <w:rFonts w:hint="eastAsia"/>
        </w:rPr>
        <w:t>国税、</w:t>
      </w:r>
      <w:r w:rsidR="003D1A2F">
        <w:rPr>
          <w:rFonts w:hint="eastAsia"/>
        </w:rPr>
        <w:t>県税、市税を滞納していないこと。</w:t>
      </w:r>
    </w:p>
    <w:p w:rsidR="003D1A2F" w:rsidRDefault="003D1A2F" w:rsidP="003D1A2F">
      <w:pPr>
        <w:pStyle w:val="a4"/>
        <w:numPr>
          <w:ilvl w:val="1"/>
          <w:numId w:val="1"/>
        </w:numPr>
        <w:ind w:leftChars="0"/>
      </w:pPr>
      <w:r w:rsidRPr="003D1A2F">
        <w:rPr>
          <w:rFonts w:hint="eastAsia"/>
        </w:rPr>
        <w:t>宝塚市暴力団の排除の推進に関する条例</w:t>
      </w:r>
      <w:r>
        <w:rPr>
          <w:rFonts w:hint="eastAsia"/>
        </w:rPr>
        <w:t>（</w:t>
      </w:r>
      <w:r w:rsidRPr="003D1A2F">
        <w:rPr>
          <w:rFonts w:hint="eastAsia"/>
        </w:rPr>
        <w:t>平成</w:t>
      </w:r>
      <w:r w:rsidRPr="003D1A2F">
        <w:t>24条例第6号</w:t>
      </w:r>
      <w:r>
        <w:rPr>
          <w:rFonts w:hint="eastAsia"/>
        </w:rPr>
        <w:t>）第2条に規定する暴力団、暴力団員、暴力団密接関係者でないこと。</w:t>
      </w:r>
    </w:p>
    <w:p w:rsidR="003D1A2F" w:rsidRDefault="003D1A2F" w:rsidP="003D1A2F"/>
    <w:p w:rsidR="003D1A2F" w:rsidRDefault="003D1A2F" w:rsidP="003D1A2F">
      <w:r>
        <w:rPr>
          <w:rFonts w:hint="eastAsia"/>
        </w:rPr>
        <w:t>（プレゼントの</w:t>
      </w:r>
      <w:r w:rsidR="006D4BA4">
        <w:rPr>
          <w:rFonts w:hint="eastAsia"/>
        </w:rPr>
        <w:t>基準</w:t>
      </w:r>
      <w:r>
        <w:rPr>
          <w:rFonts w:hint="eastAsia"/>
        </w:rPr>
        <w:t>）</w:t>
      </w:r>
    </w:p>
    <w:p w:rsidR="003D1A2F" w:rsidRDefault="003D1A2F" w:rsidP="003D1A2F">
      <w:pPr>
        <w:pStyle w:val="a4"/>
        <w:numPr>
          <w:ilvl w:val="0"/>
          <w:numId w:val="1"/>
        </w:numPr>
        <w:ind w:leftChars="0"/>
      </w:pPr>
      <w:r>
        <w:rPr>
          <w:rFonts w:hint="eastAsia"/>
        </w:rPr>
        <w:t>プレゼントは</w:t>
      </w:r>
      <w:r w:rsidR="006D4BA4">
        <w:rPr>
          <w:rFonts w:hint="eastAsia"/>
        </w:rPr>
        <w:t>提供事業者</w:t>
      </w:r>
      <w:r>
        <w:rPr>
          <w:rFonts w:hint="eastAsia"/>
        </w:rPr>
        <w:t>が製造、販売、提供する</w:t>
      </w:r>
      <w:r w:rsidR="009020B0">
        <w:rPr>
          <w:rFonts w:hint="eastAsia"/>
        </w:rPr>
        <w:t>有体物</w:t>
      </w:r>
      <w:r>
        <w:rPr>
          <w:rFonts w:hint="eastAsia"/>
        </w:rPr>
        <w:t>またはサービスであって、</w:t>
      </w:r>
      <w:r w:rsidR="001B51BB">
        <w:rPr>
          <w:rFonts w:hint="eastAsia"/>
        </w:rPr>
        <w:t>その範囲は</w:t>
      </w:r>
      <w:r w:rsidR="008414AD">
        <w:rPr>
          <w:rFonts w:hint="eastAsia"/>
        </w:rPr>
        <w:t>宝塚市広告掲載要綱第3条に</w:t>
      </w:r>
      <w:r w:rsidR="001B51BB">
        <w:rPr>
          <w:rFonts w:hint="eastAsia"/>
        </w:rPr>
        <w:t>準じる。</w:t>
      </w:r>
    </w:p>
    <w:p w:rsidR="008414AD" w:rsidRDefault="008414AD" w:rsidP="008414AD">
      <w:r>
        <w:rPr>
          <w:rFonts w:hint="eastAsia"/>
        </w:rPr>
        <w:t>２　プレゼントは次</w:t>
      </w:r>
      <w:r w:rsidR="006D4BA4">
        <w:rPr>
          <w:rFonts w:hint="eastAsia"/>
        </w:rPr>
        <w:t>の各号</w:t>
      </w:r>
      <w:r>
        <w:rPr>
          <w:rFonts w:hint="eastAsia"/>
        </w:rPr>
        <w:t>のいずれにも該当す</w:t>
      </w:r>
      <w:r w:rsidR="009020B0">
        <w:rPr>
          <w:rFonts w:hint="eastAsia"/>
        </w:rPr>
        <w:t>るものとする</w:t>
      </w:r>
      <w:r w:rsidR="009929CB">
        <w:rPr>
          <w:rFonts w:hint="eastAsia"/>
        </w:rPr>
        <w:t>。</w:t>
      </w:r>
    </w:p>
    <w:p w:rsidR="006D4BA4" w:rsidRDefault="006D4BA4" w:rsidP="006D4BA4">
      <w:pPr>
        <w:ind w:leftChars="203" w:left="850" w:hangingChars="202" w:hanging="424"/>
      </w:pPr>
      <w:r>
        <w:rPr>
          <w:rFonts w:hint="eastAsia"/>
        </w:rPr>
        <w:t>(１)</w:t>
      </w:r>
      <w:r w:rsidR="009020B0">
        <w:rPr>
          <w:rFonts w:hint="eastAsia"/>
        </w:rPr>
        <w:t>当選者</w:t>
      </w:r>
      <w:r w:rsidR="008414AD">
        <w:rPr>
          <w:rFonts w:hint="eastAsia"/>
        </w:rPr>
        <w:t>1人当たり</w:t>
      </w:r>
      <w:r w:rsidR="001B51BB">
        <w:rPr>
          <w:rFonts w:hint="eastAsia"/>
        </w:rPr>
        <w:t>の</w:t>
      </w:r>
      <w:r w:rsidR="009929CB">
        <w:rPr>
          <w:rFonts w:hint="eastAsia"/>
        </w:rPr>
        <w:t>プレゼントの総額が、希望小売価格</w:t>
      </w:r>
      <w:r w:rsidR="001B51BB">
        <w:rPr>
          <w:rFonts w:hint="eastAsia"/>
        </w:rPr>
        <w:t>または最低単価</w:t>
      </w:r>
      <w:r w:rsidR="008414AD">
        <w:rPr>
          <w:rFonts w:hint="eastAsia"/>
        </w:rPr>
        <w:t>500円（消費税及び地方消費税の額を除く。）以上</w:t>
      </w:r>
      <w:r w:rsidR="009929CB">
        <w:rPr>
          <w:rFonts w:hint="eastAsia"/>
        </w:rPr>
        <w:t>に相当する</w:t>
      </w:r>
      <w:r w:rsidR="008414AD">
        <w:rPr>
          <w:rFonts w:hint="eastAsia"/>
        </w:rPr>
        <w:t>ものであること。</w:t>
      </w:r>
    </w:p>
    <w:p w:rsidR="006D4BA4" w:rsidRDefault="006D4BA4" w:rsidP="006D4BA4">
      <w:pPr>
        <w:ind w:leftChars="203" w:left="850" w:hangingChars="202" w:hanging="424"/>
      </w:pPr>
      <w:r>
        <w:rPr>
          <w:rFonts w:hint="eastAsia"/>
        </w:rPr>
        <w:t>(２)</w:t>
      </w:r>
      <w:r w:rsidR="009020B0">
        <w:rPr>
          <w:rFonts w:hint="eastAsia"/>
        </w:rPr>
        <w:t>プレゼントは、当選者が無償で</w:t>
      </w:r>
      <w:r w:rsidR="001B51BB">
        <w:rPr>
          <w:rFonts w:hint="eastAsia"/>
        </w:rPr>
        <w:t>プレゼント引換券と</w:t>
      </w:r>
      <w:r w:rsidR="009020B0">
        <w:rPr>
          <w:rFonts w:hint="eastAsia"/>
        </w:rPr>
        <w:t>引き換えができること。ただし、商品券やギフト券等、有形・電子を問わず金銭と同等に扱われる物は不可とする。</w:t>
      </w:r>
    </w:p>
    <w:p w:rsidR="009020B0" w:rsidRDefault="006D4BA4" w:rsidP="006D4BA4">
      <w:pPr>
        <w:ind w:leftChars="203" w:left="850" w:hangingChars="202" w:hanging="424"/>
      </w:pPr>
      <w:r>
        <w:rPr>
          <w:rFonts w:hint="eastAsia"/>
        </w:rPr>
        <w:t>(３)</w:t>
      </w:r>
      <w:r w:rsidR="009020B0">
        <w:rPr>
          <w:rFonts w:hint="eastAsia"/>
        </w:rPr>
        <w:t>プレゼントの</w:t>
      </w:r>
      <w:r w:rsidR="001B51BB">
        <w:rPr>
          <w:rFonts w:hint="eastAsia"/>
        </w:rPr>
        <w:t>引き換え</w:t>
      </w:r>
      <w:r w:rsidR="009020B0">
        <w:rPr>
          <w:rFonts w:hint="eastAsia"/>
        </w:rPr>
        <w:t>は、市内店舗</w:t>
      </w:r>
      <w:r w:rsidR="00D56D6E">
        <w:rPr>
          <w:rFonts w:hint="eastAsia"/>
        </w:rPr>
        <w:t>等</w:t>
      </w:r>
      <w:r w:rsidR="009020B0">
        <w:rPr>
          <w:rFonts w:hint="eastAsia"/>
        </w:rPr>
        <w:t>で行われるものであること。</w:t>
      </w:r>
    </w:p>
    <w:p w:rsidR="009020B0" w:rsidRDefault="009020B0" w:rsidP="001B51BB">
      <w:pPr>
        <w:ind w:left="424" w:hangingChars="202" w:hanging="424"/>
      </w:pPr>
      <w:r>
        <w:rPr>
          <w:rFonts w:hint="eastAsia"/>
        </w:rPr>
        <w:t>３　プレゼントの引換期限は、掲載号の発行日から起算して2か月後</w:t>
      </w:r>
      <w:r w:rsidR="001B51BB">
        <w:rPr>
          <w:rFonts w:hint="eastAsia"/>
        </w:rPr>
        <w:t>の末日</w:t>
      </w:r>
      <w:r>
        <w:rPr>
          <w:rFonts w:hint="eastAsia"/>
        </w:rPr>
        <w:t>に設けるものとする。</w:t>
      </w:r>
    </w:p>
    <w:p w:rsidR="00D56D6E" w:rsidRDefault="00D56D6E" w:rsidP="001B51BB">
      <w:pPr>
        <w:ind w:left="424" w:hangingChars="202" w:hanging="424"/>
      </w:pPr>
    </w:p>
    <w:p w:rsidR="00D9730C" w:rsidRDefault="00D9730C" w:rsidP="009020B0">
      <w:r>
        <w:rPr>
          <w:rFonts w:hint="eastAsia"/>
        </w:rPr>
        <w:lastRenderedPageBreak/>
        <w:t>（</w:t>
      </w:r>
      <w:r w:rsidR="00200835">
        <w:rPr>
          <w:rFonts w:hint="eastAsia"/>
        </w:rPr>
        <w:t>掲載</w:t>
      </w:r>
      <w:r w:rsidR="006D4BA4">
        <w:rPr>
          <w:rFonts w:hint="eastAsia"/>
        </w:rPr>
        <w:t>事業者</w:t>
      </w:r>
      <w:r w:rsidR="001B51BB">
        <w:rPr>
          <w:rFonts w:hint="eastAsia"/>
        </w:rPr>
        <w:t>の</w:t>
      </w:r>
      <w:r w:rsidR="006D4BA4">
        <w:rPr>
          <w:rFonts w:hint="eastAsia"/>
        </w:rPr>
        <w:t>決定</w:t>
      </w:r>
      <w:r>
        <w:rPr>
          <w:rFonts w:hint="eastAsia"/>
        </w:rPr>
        <w:t>）</w:t>
      </w:r>
    </w:p>
    <w:p w:rsidR="00D9730C" w:rsidRDefault="00D9730C" w:rsidP="006D4BA4">
      <w:pPr>
        <w:pStyle w:val="a4"/>
        <w:numPr>
          <w:ilvl w:val="0"/>
          <w:numId w:val="1"/>
        </w:numPr>
        <w:ind w:leftChars="0"/>
      </w:pPr>
      <w:r>
        <w:rPr>
          <w:rFonts w:hint="eastAsia"/>
        </w:rPr>
        <w:t>プレゼント</w:t>
      </w:r>
      <w:r w:rsidR="006D4BA4">
        <w:rPr>
          <w:rFonts w:hint="eastAsia"/>
        </w:rPr>
        <w:t>企画への参加を希望する事業者</w:t>
      </w:r>
      <w:r>
        <w:rPr>
          <w:rFonts w:hint="eastAsia"/>
        </w:rPr>
        <w:t>は、宝塚市広告掲載要綱及び本要領を遵守し、</w:t>
      </w:r>
      <w:r w:rsidR="00D56D6E">
        <w:rPr>
          <w:rFonts w:hint="eastAsia"/>
        </w:rPr>
        <w:t>店舗等</w:t>
      </w:r>
      <w:r>
        <w:rPr>
          <w:rFonts w:hint="eastAsia"/>
        </w:rPr>
        <w:t>の情報とプレゼントの概要を</w:t>
      </w:r>
      <w:r w:rsidR="001B51BB">
        <w:rPr>
          <w:rFonts w:hint="eastAsia"/>
        </w:rPr>
        <w:t>webフォームにて</w:t>
      </w:r>
      <w:r w:rsidR="006D4BA4">
        <w:rPr>
          <w:rFonts w:hint="eastAsia"/>
        </w:rPr>
        <w:t>申し込む</w:t>
      </w:r>
      <w:r>
        <w:rPr>
          <w:rFonts w:hint="eastAsia"/>
        </w:rPr>
        <w:t>ものとする。</w:t>
      </w:r>
    </w:p>
    <w:p w:rsidR="00D9730C" w:rsidRDefault="006D4BA4" w:rsidP="00D9730C">
      <w:pPr>
        <w:ind w:left="420" w:hangingChars="200" w:hanging="420"/>
      </w:pPr>
      <w:r>
        <w:rPr>
          <w:rFonts w:hint="eastAsia"/>
        </w:rPr>
        <w:t>２</w:t>
      </w:r>
      <w:r w:rsidR="00D9730C">
        <w:rPr>
          <w:rFonts w:hint="eastAsia"/>
        </w:rPr>
        <w:t xml:space="preserve">　市は、</w:t>
      </w:r>
      <w:r w:rsidR="001B51BB">
        <w:rPr>
          <w:rFonts w:hint="eastAsia"/>
        </w:rPr>
        <w:t>申し込み</w:t>
      </w:r>
      <w:r w:rsidR="00200835">
        <w:rPr>
          <w:rFonts w:hint="eastAsia"/>
        </w:rPr>
        <w:t>の中から</w:t>
      </w:r>
      <w:r w:rsidR="00D9730C">
        <w:rPr>
          <w:rFonts w:hint="eastAsia"/>
        </w:rPr>
        <w:t>、</w:t>
      </w:r>
      <w:r w:rsidR="00350835">
        <w:rPr>
          <w:rFonts w:hint="eastAsia"/>
        </w:rPr>
        <w:t>広報誌に掲載する事業者（以下「掲載事業者」とする。）</w:t>
      </w:r>
      <w:r w:rsidR="00D9730C">
        <w:rPr>
          <w:rFonts w:hint="eastAsia"/>
        </w:rPr>
        <w:t>を</w:t>
      </w:r>
      <w:r>
        <w:rPr>
          <w:rFonts w:hint="eastAsia"/>
        </w:rPr>
        <w:t>抽選で</w:t>
      </w:r>
      <w:r w:rsidR="00D9730C">
        <w:rPr>
          <w:rFonts w:hint="eastAsia"/>
        </w:rPr>
        <w:t>決定する。</w:t>
      </w:r>
    </w:p>
    <w:p w:rsidR="00D9730C" w:rsidRDefault="006D4BA4" w:rsidP="00D9730C">
      <w:pPr>
        <w:ind w:left="420" w:hangingChars="200" w:hanging="420"/>
      </w:pPr>
      <w:r>
        <w:rPr>
          <w:rFonts w:hint="eastAsia"/>
        </w:rPr>
        <w:t>３</w:t>
      </w:r>
      <w:r w:rsidR="00FC0B70">
        <w:rPr>
          <w:rFonts w:hint="eastAsia"/>
        </w:rPr>
        <w:t xml:space="preserve">　市は、</w:t>
      </w:r>
      <w:r w:rsidR="00350835">
        <w:rPr>
          <w:rFonts w:hint="eastAsia"/>
        </w:rPr>
        <w:t>掲載</w:t>
      </w:r>
      <w:r w:rsidR="00FC0B70">
        <w:rPr>
          <w:rFonts w:hint="eastAsia"/>
        </w:rPr>
        <w:t>事業者に対し、原則として掲載号の発行日から起算して１か月前</w:t>
      </w:r>
      <w:r w:rsidR="001B51BB">
        <w:rPr>
          <w:rFonts w:hint="eastAsia"/>
        </w:rPr>
        <w:t>まで</w:t>
      </w:r>
      <w:r w:rsidR="00FC0B70">
        <w:rPr>
          <w:rFonts w:hint="eastAsia"/>
        </w:rPr>
        <w:t>に</w:t>
      </w:r>
      <w:r w:rsidR="00056E8F">
        <w:rPr>
          <w:rFonts w:hint="eastAsia"/>
        </w:rPr>
        <w:t>、</w:t>
      </w:r>
      <w:r w:rsidR="00D56D6E">
        <w:rPr>
          <w:rFonts w:hint="eastAsia"/>
        </w:rPr>
        <w:t>別記様式に定める</w:t>
      </w:r>
      <w:r w:rsidR="00FC0B70">
        <w:rPr>
          <w:rFonts w:hint="eastAsia"/>
        </w:rPr>
        <w:t>広報たからづかプレゼント</w:t>
      </w:r>
      <w:r>
        <w:rPr>
          <w:rFonts w:hint="eastAsia"/>
        </w:rPr>
        <w:t>企画</w:t>
      </w:r>
      <w:r w:rsidR="00FC0B70">
        <w:rPr>
          <w:rFonts w:hint="eastAsia"/>
        </w:rPr>
        <w:t>掲載決定通知書を交付する。</w:t>
      </w:r>
    </w:p>
    <w:p w:rsidR="005E166C" w:rsidRPr="001B51BB" w:rsidRDefault="005E166C" w:rsidP="00D9730C">
      <w:pPr>
        <w:ind w:left="420" w:hangingChars="200" w:hanging="420"/>
      </w:pPr>
    </w:p>
    <w:p w:rsidR="005E166C" w:rsidRDefault="005E166C" w:rsidP="00D9730C">
      <w:pPr>
        <w:ind w:left="420" w:hangingChars="200" w:hanging="420"/>
      </w:pPr>
      <w:r>
        <w:rPr>
          <w:rFonts w:hint="eastAsia"/>
        </w:rPr>
        <w:t>（掲載の取消し）</w:t>
      </w:r>
    </w:p>
    <w:p w:rsidR="005E166C" w:rsidRDefault="005E166C" w:rsidP="005E166C">
      <w:pPr>
        <w:pStyle w:val="a4"/>
        <w:numPr>
          <w:ilvl w:val="0"/>
          <w:numId w:val="1"/>
        </w:numPr>
        <w:ind w:leftChars="0"/>
      </w:pPr>
      <w:r>
        <w:rPr>
          <w:rFonts w:hint="eastAsia"/>
        </w:rPr>
        <w:t>市は、次の各号のいずれかに該当すると判断した場合は、掲載事業者の決定を取り消すものとする。</w:t>
      </w:r>
    </w:p>
    <w:p w:rsidR="005E166C" w:rsidRDefault="006D4BA4" w:rsidP="005E166C">
      <w:pPr>
        <w:pStyle w:val="a4"/>
        <w:numPr>
          <w:ilvl w:val="1"/>
          <w:numId w:val="1"/>
        </w:numPr>
        <w:ind w:leftChars="0"/>
      </w:pPr>
      <w:r>
        <w:rPr>
          <w:rFonts w:hint="eastAsia"/>
        </w:rPr>
        <w:t>申込</w:t>
      </w:r>
      <w:r w:rsidR="005E166C">
        <w:rPr>
          <w:rFonts w:hint="eastAsia"/>
        </w:rPr>
        <w:t>内容</w:t>
      </w:r>
      <w:r w:rsidR="001B51BB">
        <w:rPr>
          <w:rFonts w:hint="eastAsia"/>
        </w:rPr>
        <w:t>に虚偽</w:t>
      </w:r>
      <w:r w:rsidR="005E166C">
        <w:rPr>
          <w:rFonts w:hint="eastAsia"/>
        </w:rPr>
        <w:t>があったとき。</w:t>
      </w:r>
    </w:p>
    <w:p w:rsidR="005E166C" w:rsidRDefault="001B51BB" w:rsidP="005E166C">
      <w:pPr>
        <w:pStyle w:val="a4"/>
        <w:numPr>
          <w:ilvl w:val="1"/>
          <w:numId w:val="1"/>
        </w:numPr>
        <w:ind w:leftChars="0"/>
      </w:pPr>
      <w:r>
        <w:rPr>
          <w:rFonts w:hint="eastAsia"/>
        </w:rPr>
        <w:t>掲載事業者が</w:t>
      </w:r>
      <w:r w:rsidR="005E166C">
        <w:rPr>
          <w:rFonts w:hint="eastAsia"/>
        </w:rPr>
        <w:t>プレゼントの提供を適切に行うことができないとき。</w:t>
      </w:r>
    </w:p>
    <w:p w:rsidR="005E166C" w:rsidRDefault="005E166C" w:rsidP="005E166C">
      <w:pPr>
        <w:pStyle w:val="a4"/>
        <w:numPr>
          <w:ilvl w:val="1"/>
          <w:numId w:val="1"/>
        </w:numPr>
        <w:ind w:leftChars="0"/>
      </w:pPr>
      <w:r>
        <w:rPr>
          <w:rFonts w:hint="eastAsia"/>
        </w:rPr>
        <w:t>掲載事業者から辞退の申出があったとき。</w:t>
      </w:r>
    </w:p>
    <w:p w:rsidR="005E166C" w:rsidRDefault="005E166C" w:rsidP="005E166C">
      <w:pPr>
        <w:pStyle w:val="a4"/>
        <w:numPr>
          <w:ilvl w:val="1"/>
          <w:numId w:val="1"/>
        </w:numPr>
        <w:ind w:leftChars="0"/>
      </w:pPr>
      <w:r>
        <w:rPr>
          <w:rFonts w:hint="eastAsia"/>
        </w:rPr>
        <w:t>前各号に掲げるもののほか、掲載が適切でないと</w:t>
      </w:r>
      <w:r w:rsidR="001B51BB">
        <w:rPr>
          <w:rFonts w:hint="eastAsia"/>
        </w:rPr>
        <w:t>判断する</w:t>
      </w:r>
      <w:r>
        <w:rPr>
          <w:rFonts w:hint="eastAsia"/>
        </w:rPr>
        <w:t>とき。</w:t>
      </w:r>
    </w:p>
    <w:p w:rsidR="00FC0B70" w:rsidRPr="00350835" w:rsidRDefault="00FC0B70" w:rsidP="00D9730C">
      <w:pPr>
        <w:ind w:left="420" w:hangingChars="200" w:hanging="420"/>
      </w:pPr>
    </w:p>
    <w:p w:rsidR="00FC0B70" w:rsidRDefault="00FC0B70" w:rsidP="00D9730C">
      <w:pPr>
        <w:ind w:left="420" w:hangingChars="200" w:hanging="420"/>
      </w:pPr>
      <w:r>
        <w:rPr>
          <w:rFonts w:hint="eastAsia"/>
        </w:rPr>
        <w:t>（</w:t>
      </w:r>
      <w:r w:rsidR="001B51BB">
        <w:rPr>
          <w:rFonts w:hint="eastAsia"/>
        </w:rPr>
        <w:t>広報誌の</w:t>
      </w:r>
      <w:r>
        <w:rPr>
          <w:rFonts w:hint="eastAsia"/>
        </w:rPr>
        <w:t>原稿作成）</w:t>
      </w:r>
    </w:p>
    <w:p w:rsidR="00FC0B70" w:rsidRDefault="00350835" w:rsidP="00FC0B70">
      <w:pPr>
        <w:pStyle w:val="a4"/>
        <w:numPr>
          <w:ilvl w:val="0"/>
          <w:numId w:val="1"/>
        </w:numPr>
        <w:ind w:leftChars="0"/>
      </w:pPr>
      <w:r>
        <w:rPr>
          <w:rFonts w:hint="eastAsia"/>
        </w:rPr>
        <w:t>掲載事業者</w:t>
      </w:r>
      <w:r w:rsidR="00FC0B70">
        <w:rPr>
          <w:rFonts w:hint="eastAsia"/>
        </w:rPr>
        <w:t>は、原稿作成に必要なデータまたは撮影機会等を市が求め</w:t>
      </w:r>
      <w:r w:rsidR="00D56D6E">
        <w:rPr>
          <w:rFonts w:hint="eastAsia"/>
        </w:rPr>
        <w:t>る</w:t>
      </w:r>
      <w:r w:rsidR="00FC0B70">
        <w:rPr>
          <w:rFonts w:hint="eastAsia"/>
        </w:rPr>
        <w:t>場合は、速やかに対応するものとする。</w:t>
      </w:r>
    </w:p>
    <w:p w:rsidR="00FC0B70" w:rsidRDefault="00FC0B70" w:rsidP="00FC0B70">
      <w:r>
        <w:rPr>
          <w:rFonts w:hint="eastAsia"/>
        </w:rPr>
        <w:t>２　市は、掲載事業者に掲載案を送付し、校正の機会を設けるものとする。</w:t>
      </w:r>
    </w:p>
    <w:p w:rsidR="00FC0B70" w:rsidRDefault="00FC0B70" w:rsidP="00FC0B70">
      <w:r>
        <w:rPr>
          <w:rFonts w:hint="eastAsia"/>
        </w:rPr>
        <w:t>３　原稿の最終決定</w:t>
      </w:r>
      <w:r w:rsidR="003D40E7">
        <w:rPr>
          <w:rFonts w:hint="eastAsia"/>
        </w:rPr>
        <w:t>は、市が</w:t>
      </w:r>
      <w:r>
        <w:rPr>
          <w:rFonts w:hint="eastAsia"/>
        </w:rPr>
        <w:t>行うものとする。</w:t>
      </w:r>
    </w:p>
    <w:p w:rsidR="00FC0B70" w:rsidRDefault="00FC0B70" w:rsidP="00FC0B70"/>
    <w:p w:rsidR="00FC0B70" w:rsidRDefault="00FC0B70" w:rsidP="00FC0B70">
      <w:r>
        <w:rPr>
          <w:rFonts w:hint="eastAsia"/>
        </w:rPr>
        <w:t>（プレゼントの提供方法）</w:t>
      </w:r>
    </w:p>
    <w:p w:rsidR="00FC0B70" w:rsidRDefault="00FC0B70" w:rsidP="00FC0B70">
      <w:pPr>
        <w:pStyle w:val="a4"/>
        <w:numPr>
          <w:ilvl w:val="0"/>
          <w:numId w:val="1"/>
        </w:numPr>
        <w:ind w:leftChars="0"/>
      </w:pPr>
      <w:r>
        <w:rPr>
          <w:rFonts w:hint="eastAsia"/>
        </w:rPr>
        <w:t>プレゼントは、原則として市が作成する引換券により、</w:t>
      </w:r>
      <w:r w:rsidR="00350835">
        <w:rPr>
          <w:rFonts w:hint="eastAsia"/>
        </w:rPr>
        <w:t>掲載事業者</w:t>
      </w:r>
      <w:r>
        <w:rPr>
          <w:rFonts w:hint="eastAsia"/>
        </w:rPr>
        <w:t>の店舗</w:t>
      </w:r>
      <w:r w:rsidR="00D56D6E">
        <w:rPr>
          <w:rFonts w:hint="eastAsia"/>
        </w:rPr>
        <w:t>等</w:t>
      </w:r>
      <w:r>
        <w:rPr>
          <w:rFonts w:hint="eastAsia"/>
        </w:rPr>
        <w:t>において引き換えるものとする。</w:t>
      </w:r>
      <w:r w:rsidR="00350835">
        <w:rPr>
          <w:rFonts w:hint="eastAsia"/>
        </w:rPr>
        <w:t>ただし、プレゼントの提供がこれに</w:t>
      </w:r>
      <w:r w:rsidR="003D40E7">
        <w:rPr>
          <w:rFonts w:hint="eastAsia"/>
        </w:rPr>
        <w:t>よ</w:t>
      </w:r>
      <w:r w:rsidR="00350835">
        <w:rPr>
          <w:rFonts w:hint="eastAsia"/>
        </w:rPr>
        <w:t>り難いときは、掲載事業者は事前に市と協議の上、市が適当と認める場所又は方法によりプレゼントの提供を行うものとする。</w:t>
      </w:r>
    </w:p>
    <w:p w:rsidR="00FC0B70" w:rsidRDefault="00FC0B70" w:rsidP="00FC0B70">
      <w:r>
        <w:rPr>
          <w:rFonts w:hint="eastAsia"/>
        </w:rPr>
        <w:t>２　当選者への引換券の発送は、市が行うものとする。</w:t>
      </w:r>
    </w:p>
    <w:p w:rsidR="00FC0B70" w:rsidRDefault="00350835" w:rsidP="00350835">
      <w:pPr>
        <w:ind w:left="420" w:hangingChars="200" w:hanging="420"/>
      </w:pPr>
      <w:r>
        <w:rPr>
          <w:rFonts w:hint="eastAsia"/>
        </w:rPr>
        <w:t>３　掲載事業者は、引換期限内に引換券を持参した当選者に対し、広報誌に掲載したプレゼントを提供するものとする。</w:t>
      </w:r>
    </w:p>
    <w:p w:rsidR="00350835" w:rsidRDefault="00350835" w:rsidP="00350835">
      <w:pPr>
        <w:ind w:left="420" w:hangingChars="200" w:hanging="420"/>
      </w:pPr>
      <w:r>
        <w:rPr>
          <w:rFonts w:hint="eastAsia"/>
        </w:rPr>
        <w:t xml:space="preserve">４　</w:t>
      </w:r>
      <w:r w:rsidR="003D40E7">
        <w:rPr>
          <w:rFonts w:hint="eastAsia"/>
        </w:rPr>
        <w:t>プレゼント</w:t>
      </w:r>
      <w:r>
        <w:rPr>
          <w:rFonts w:hint="eastAsia"/>
        </w:rPr>
        <w:t>の提供が直ちにできない場合は、掲載事業者の責任及び負担において郵送等の措置を講</w:t>
      </w:r>
      <w:r w:rsidR="00D56D6E">
        <w:rPr>
          <w:rFonts w:hint="eastAsia"/>
        </w:rPr>
        <w:t>じ</w:t>
      </w:r>
      <w:r>
        <w:rPr>
          <w:rFonts w:hint="eastAsia"/>
        </w:rPr>
        <w:t>るものとする。</w:t>
      </w:r>
    </w:p>
    <w:p w:rsidR="00350835" w:rsidRDefault="00350835" w:rsidP="00350835">
      <w:pPr>
        <w:ind w:left="420" w:hangingChars="200" w:hanging="420"/>
      </w:pPr>
      <w:r>
        <w:rPr>
          <w:rFonts w:hint="eastAsia"/>
        </w:rPr>
        <w:t>５　掲載事業者は、プレゼントの提供をする際に、当選者に対して広報誌に記載されたプレゼント以外の利益を提供してはならない。</w:t>
      </w:r>
      <w:r w:rsidR="005E166C">
        <w:rPr>
          <w:rFonts w:hint="eastAsia"/>
        </w:rPr>
        <w:t>又、</w:t>
      </w:r>
      <w:r>
        <w:rPr>
          <w:rFonts w:hint="eastAsia"/>
        </w:rPr>
        <w:t>商品の購入、体験等の責務を課</w:t>
      </w:r>
      <w:r w:rsidR="005E166C">
        <w:rPr>
          <w:rFonts w:hint="eastAsia"/>
        </w:rPr>
        <w:t>してはならない。</w:t>
      </w:r>
    </w:p>
    <w:p w:rsidR="006D4BA4" w:rsidRDefault="006D4BA4" w:rsidP="00350835">
      <w:pPr>
        <w:ind w:left="420" w:hangingChars="200" w:hanging="420"/>
      </w:pPr>
    </w:p>
    <w:p w:rsidR="006D4BA4" w:rsidRDefault="006D4BA4" w:rsidP="00350835">
      <w:pPr>
        <w:ind w:left="420" w:hangingChars="200" w:hanging="420"/>
      </w:pPr>
    </w:p>
    <w:p w:rsidR="005E166C" w:rsidRDefault="005E166C" w:rsidP="00350835">
      <w:pPr>
        <w:ind w:left="420" w:hangingChars="200" w:hanging="420"/>
      </w:pPr>
      <w:r>
        <w:rPr>
          <w:rFonts w:hint="eastAsia"/>
        </w:rPr>
        <w:lastRenderedPageBreak/>
        <w:t>（実施報告）</w:t>
      </w:r>
    </w:p>
    <w:p w:rsidR="005E166C" w:rsidRDefault="005E166C" w:rsidP="005E166C">
      <w:pPr>
        <w:pStyle w:val="a4"/>
        <w:numPr>
          <w:ilvl w:val="0"/>
          <w:numId w:val="1"/>
        </w:numPr>
        <w:ind w:leftChars="0"/>
      </w:pPr>
      <w:r>
        <w:rPr>
          <w:rFonts w:hint="eastAsia"/>
        </w:rPr>
        <w:t>掲載事業者は、プレゼント引換</w:t>
      </w:r>
      <w:r w:rsidR="003D40E7">
        <w:rPr>
          <w:rFonts w:hint="eastAsia"/>
        </w:rPr>
        <w:t>完了または引換</w:t>
      </w:r>
      <w:r>
        <w:rPr>
          <w:rFonts w:hint="eastAsia"/>
        </w:rPr>
        <w:t>期限の満了後、速やかに</w:t>
      </w:r>
      <w:r w:rsidR="006D4BA4">
        <w:rPr>
          <w:rFonts w:hint="eastAsia"/>
        </w:rPr>
        <w:t>実施</w:t>
      </w:r>
      <w:r w:rsidR="003D40E7">
        <w:rPr>
          <w:rFonts w:hint="eastAsia"/>
        </w:rPr>
        <w:t>報告をwebフォームにて</w:t>
      </w:r>
      <w:r>
        <w:rPr>
          <w:rFonts w:hint="eastAsia"/>
        </w:rPr>
        <w:t>市へ提出するものとする。</w:t>
      </w:r>
    </w:p>
    <w:p w:rsidR="005E166C" w:rsidRPr="003D40E7" w:rsidRDefault="005E166C" w:rsidP="005E166C"/>
    <w:p w:rsidR="005E166C" w:rsidRDefault="005E166C" w:rsidP="005E166C">
      <w:r>
        <w:rPr>
          <w:rFonts w:hint="eastAsia"/>
        </w:rPr>
        <w:t>（情報提供及び二次利用）</w:t>
      </w:r>
    </w:p>
    <w:p w:rsidR="005E166C" w:rsidRDefault="007A3197" w:rsidP="007A3197">
      <w:pPr>
        <w:ind w:left="420" w:hangingChars="200" w:hanging="420"/>
      </w:pPr>
      <w:r>
        <w:rPr>
          <w:rFonts w:hint="eastAsia"/>
        </w:rPr>
        <w:t xml:space="preserve">第10条　</w:t>
      </w:r>
      <w:r w:rsidR="003D40E7">
        <w:rPr>
          <w:rFonts w:hint="eastAsia"/>
        </w:rPr>
        <w:t>掲載</w:t>
      </w:r>
      <w:r>
        <w:rPr>
          <w:rFonts w:hint="eastAsia"/>
        </w:rPr>
        <w:t>事業者は、掲載号のプレゼント企画に係る記事を印刷して広告等に印刷すること、及び</w:t>
      </w:r>
      <w:r w:rsidR="00D56D6E">
        <w:rPr>
          <w:rFonts w:hint="eastAsia"/>
        </w:rPr>
        <w:t>店舗等</w:t>
      </w:r>
      <w:r>
        <w:rPr>
          <w:rFonts w:hint="eastAsia"/>
        </w:rPr>
        <w:t>のホームページやSNS等に引用して投稿することができる。ただし、拡大・縮小及びトリミングを除き、誌</w:t>
      </w:r>
      <w:r w:rsidR="00277B57">
        <w:rPr>
          <w:rFonts w:hint="eastAsia"/>
        </w:rPr>
        <w:t>面</w:t>
      </w:r>
      <w:r>
        <w:rPr>
          <w:rFonts w:hint="eastAsia"/>
        </w:rPr>
        <w:t>を改変することはできない。</w:t>
      </w:r>
    </w:p>
    <w:p w:rsidR="007A3197" w:rsidRDefault="007A3197" w:rsidP="007A3197">
      <w:pPr>
        <w:ind w:left="420" w:hangingChars="200" w:hanging="420"/>
      </w:pPr>
    </w:p>
    <w:p w:rsidR="007A3197" w:rsidRDefault="007A3197" w:rsidP="007A3197">
      <w:pPr>
        <w:ind w:left="420" w:hangingChars="200" w:hanging="420"/>
      </w:pPr>
      <w:r>
        <w:rPr>
          <w:rFonts w:hint="eastAsia"/>
        </w:rPr>
        <w:t>（損害賠償）</w:t>
      </w:r>
    </w:p>
    <w:p w:rsidR="007A3197" w:rsidRDefault="007A3197" w:rsidP="007A3197">
      <w:pPr>
        <w:ind w:left="420" w:hangingChars="200" w:hanging="420"/>
      </w:pPr>
      <w:r>
        <w:rPr>
          <w:rFonts w:hint="eastAsia"/>
        </w:rPr>
        <w:t>第11条　市は、掲載事業者がプレゼントの提供を履行せず、市、当選者又は第三者に不利益が生じた場合は、掲載事業者に損害賠償を請求することができる。</w:t>
      </w:r>
    </w:p>
    <w:p w:rsidR="007A3197" w:rsidRDefault="007A3197" w:rsidP="007A3197">
      <w:pPr>
        <w:ind w:left="420" w:hangingChars="200" w:hanging="420"/>
      </w:pPr>
    </w:p>
    <w:p w:rsidR="007A3197" w:rsidRDefault="007A3197" w:rsidP="007A3197">
      <w:pPr>
        <w:ind w:left="420" w:hangingChars="200" w:hanging="420"/>
      </w:pPr>
      <w:r>
        <w:rPr>
          <w:rFonts w:hint="eastAsia"/>
        </w:rPr>
        <w:t>（掲載事業者の責務）</w:t>
      </w:r>
    </w:p>
    <w:p w:rsidR="007A3197" w:rsidRDefault="007A3197" w:rsidP="007A3197">
      <w:pPr>
        <w:ind w:left="420" w:hangingChars="200" w:hanging="420"/>
      </w:pPr>
      <w:r>
        <w:rPr>
          <w:rFonts w:hint="eastAsia"/>
        </w:rPr>
        <w:t>第12条　プレゼントの内容に関し生じた責任は掲載事業者が負う。</w:t>
      </w:r>
    </w:p>
    <w:p w:rsidR="007A3197" w:rsidRDefault="007A3197" w:rsidP="007A3197">
      <w:pPr>
        <w:ind w:left="420" w:hangingChars="200" w:hanging="420"/>
      </w:pPr>
    </w:p>
    <w:p w:rsidR="007A3197" w:rsidRDefault="007A3197" w:rsidP="007A3197">
      <w:pPr>
        <w:ind w:left="420" w:hangingChars="200" w:hanging="420"/>
      </w:pPr>
      <w:r>
        <w:rPr>
          <w:rFonts w:hint="eastAsia"/>
        </w:rPr>
        <w:t>（その他）</w:t>
      </w:r>
    </w:p>
    <w:p w:rsidR="007A3197" w:rsidRDefault="007A3197" w:rsidP="007A3197">
      <w:pPr>
        <w:ind w:left="420" w:hangingChars="200" w:hanging="420"/>
      </w:pPr>
      <w:r>
        <w:rPr>
          <w:rFonts w:hint="eastAsia"/>
        </w:rPr>
        <w:t>第13条　この要領に定めのない事項は、広報課において定めるものとする。</w:t>
      </w:r>
    </w:p>
    <w:p w:rsidR="007A3197" w:rsidRDefault="007A3197" w:rsidP="007A3197">
      <w:pPr>
        <w:ind w:left="420" w:hangingChars="200" w:hanging="420"/>
      </w:pPr>
    </w:p>
    <w:p w:rsidR="007A3197" w:rsidRDefault="007A3197" w:rsidP="007A3197">
      <w:pPr>
        <w:ind w:left="420" w:hangingChars="200" w:hanging="420"/>
      </w:pPr>
      <w:r>
        <w:rPr>
          <w:rFonts w:hint="eastAsia"/>
        </w:rPr>
        <w:t>附則</w:t>
      </w:r>
    </w:p>
    <w:p w:rsidR="007A3197" w:rsidRPr="005E166C" w:rsidRDefault="007A3197" w:rsidP="007A3197">
      <w:pPr>
        <w:ind w:left="420" w:hangingChars="200" w:hanging="420"/>
      </w:pPr>
      <w:r>
        <w:rPr>
          <w:rFonts w:hint="eastAsia"/>
        </w:rPr>
        <w:t>この要領は、令和5年</w:t>
      </w:r>
      <w:r w:rsidR="00200835">
        <w:rPr>
          <w:rFonts w:hint="eastAsia"/>
        </w:rPr>
        <w:t>7</w:t>
      </w:r>
      <w:r>
        <w:rPr>
          <w:rFonts w:hint="eastAsia"/>
        </w:rPr>
        <w:t>月</w:t>
      </w:r>
      <w:r w:rsidR="00200835">
        <w:rPr>
          <w:rFonts w:hint="eastAsia"/>
        </w:rPr>
        <w:t>13</w:t>
      </w:r>
      <w:bookmarkStart w:id="0" w:name="_GoBack"/>
      <w:bookmarkEnd w:id="0"/>
      <w:r>
        <w:rPr>
          <w:rFonts w:hint="eastAsia"/>
        </w:rPr>
        <w:t>日から施行する。</w:t>
      </w:r>
    </w:p>
    <w:sectPr w:rsidR="007A3197" w:rsidRPr="005E166C" w:rsidSect="003D40E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E8F" w:rsidRDefault="00056E8F" w:rsidP="00056E8F">
      <w:r>
        <w:separator/>
      </w:r>
    </w:p>
  </w:endnote>
  <w:endnote w:type="continuationSeparator" w:id="0">
    <w:p w:rsidR="00056E8F" w:rsidRDefault="00056E8F" w:rsidP="0005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E8F" w:rsidRDefault="00056E8F" w:rsidP="00056E8F">
      <w:r>
        <w:separator/>
      </w:r>
    </w:p>
  </w:footnote>
  <w:footnote w:type="continuationSeparator" w:id="0">
    <w:p w:rsidR="00056E8F" w:rsidRDefault="00056E8F" w:rsidP="0005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84"/>
    <w:multiLevelType w:val="hybridMultilevel"/>
    <w:tmpl w:val="903274CC"/>
    <w:lvl w:ilvl="0" w:tplc="E952B3C4">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07CB9"/>
    <w:multiLevelType w:val="hybridMultilevel"/>
    <w:tmpl w:val="5204EBA6"/>
    <w:lvl w:ilvl="0" w:tplc="C88AD838">
      <w:start w:val="1"/>
      <w:numFmt w:val="decimalFullWidth"/>
      <w:lvlText w:val="第%1条"/>
      <w:lvlJc w:val="left"/>
      <w:pPr>
        <w:tabs>
          <w:tab w:val="num" w:pos="907"/>
        </w:tabs>
        <w:ind w:left="420" w:hanging="420"/>
      </w:pPr>
      <w:rPr>
        <w:rFonts w:hint="eastAsia"/>
      </w:rPr>
    </w:lvl>
    <w:lvl w:ilvl="1" w:tplc="B85AFC88">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A152E"/>
    <w:multiLevelType w:val="hybridMultilevel"/>
    <w:tmpl w:val="71902AE8"/>
    <w:lvl w:ilvl="0" w:tplc="ECC4E4F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491800"/>
    <w:multiLevelType w:val="hybridMultilevel"/>
    <w:tmpl w:val="CCC06834"/>
    <w:lvl w:ilvl="0" w:tplc="E952B3C4">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8C70B5"/>
    <w:multiLevelType w:val="hybridMultilevel"/>
    <w:tmpl w:val="49804770"/>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274F8"/>
    <w:multiLevelType w:val="hybridMultilevel"/>
    <w:tmpl w:val="4A32EB28"/>
    <w:lvl w:ilvl="0" w:tplc="E952B3C4">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57"/>
    <w:rsid w:val="00056E8F"/>
    <w:rsid w:val="000960C5"/>
    <w:rsid w:val="000E1EB3"/>
    <w:rsid w:val="001B51BB"/>
    <w:rsid w:val="00200835"/>
    <w:rsid w:val="00277B57"/>
    <w:rsid w:val="0030714A"/>
    <w:rsid w:val="00350835"/>
    <w:rsid w:val="003D1A2F"/>
    <w:rsid w:val="003D40E7"/>
    <w:rsid w:val="00491772"/>
    <w:rsid w:val="004F36D0"/>
    <w:rsid w:val="005E166C"/>
    <w:rsid w:val="005F1BBF"/>
    <w:rsid w:val="00650E05"/>
    <w:rsid w:val="006D4BA4"/>
    <w:rsid w:val="007A3197"/>
    <w:rsid w:val="008414AD"/>
    <w:rsid w:val="009020B0"/>
    <w:rsid w:val="009929CB"/>
    <w:rsid w:val="00B02D57"/>
    <w:rsid w:val="00CE57F2"/>
    <w:rsid w:val="00D56D6E"/>
    <w:rsid w:val="00D9730C"/>
    <w:rsid w:val="00FC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1423EC"/>
  <w15:chartTrackingRefBased/>
  <w15:docId w15:val="{1987BF06-E6AB-49FE-B2BD-F1C2B2C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囲み枠"/>
    <w:basedOn w:val="a0"/>
    <w:uiPriority w:val="1"/>
    <w:qFormat/>
    <w:rsid w:val="000E1EB3"/>
    <w:rPr>
      <w:b w:val="0"/>
      <w:color w:val="FFFFFF" w:themeColor="background1"/>
      <w:bdr w:val="single" w:sz="4" w:space="0" w:color="auto"/>
      <w:shd w:val="clear" w:color="auto" w:fill="3B3838" w:themeFill="background2" w:themeFillShade="40"/>
    </w:rPr>
  </w:style>
  <w:style w:type="paragraph" w:styleId="a4">
    <w:name w:val="List Paragraph"/>
    <w:basedOn w:val="a"/>
    <w:uiPriority w:val="34"/>
    <w:qFormat/>
    <w:rsid w:val="00B02D57"/>
    <w:pPr>
      <w:ind w:leftChars="400" w:left="840"/>
    </w:pPr>
  </w:style>
  <w:style w:type="paragraph" w:styleId="a5">
    <w:name w:val="header"/>
    <w:basedOn w:val="a"/>
    <w:link w:val="a6"/>
    <w:uiPriority w:val="99"/>
    <w:unhideWhenUsed/>
    <w:rsid w:val="00056E8F"/>
    <w:pPr>
      <w:tabs>
        <w:tab w:val="center" w:pos="4252"/>
        <w:tab w:val="right" w:pos="8504"/>
      </w:tabs>
      <w:snapToGrid w:val="0"/>
    </w:pPr>
  </w:style>
  <w:style w:type="character" w:customStyle="1" w:styleId="a6">
    <w:name w:val="ヘッダー (文字)"/>
    <w:basedOn w:val="a0"/>
    <w:link w:val="a5"/>
    <w:uiPriority w:val="99"/>
    <w:rsid w:val="00056E8F"/>
  </w:style>
  <w:style w:type="paragraph" w:styleId="a7">
    <w:name w:val="footer"/>
    <w:basedOn w:val="a"/>
    <w:link w:val="a8"/>
    <w:uiPriority w:val="99"/>
    <w:unhideWhenUsed/>
    <w:rsid w:val="00056E8F"/>
    <w:pPr>
      <w:tabs>
        <w:tab w:val="center" w:pos="4252"/>
        <w:tab w:val="right" w:pos="8504"/>
      </w:tabs>
      <w:snapToGrid w:val="0"/>
    </w:pPr>
  </w:style>
  <w:style w:type="character" w:customStyle="1" w:styleId="a8">
    <w:name w:val="フッター (文字)"/>
    <w:basedOn w:val="a0"/>
    <w:link w:val="a7"/>
    <w:uiPriority w:val="99"/>
    <w:rsid w:val="0005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615127">
      <w:bodyDiv w:val="1"/>
      <w:marLeft w:val="0"/>
      <w:marRight w:val="0"/>
      <w:marTop w:val="0"/>
      <w:marBottom w:val="0"/>
      <w:divBdr>
        <w:top w:val="none" w:sz="0" w:space="0" w:color="auto"/>
        <w:left w:val="none" w:sz="0" w:space="0" w:color="auto"/>
        <w:bottom w:val="none" w:sz="0" w:space="0" w:color="auto"/>
        <w:right w:val="none" w:sz="0" w:space="0" w:color="auto"/>
      </w:divBdr>
      <w:divsChild>
        <w:div w:id="483669569">
          <w:marLeft w:val="0"/>
          <w:marRight w:val="0"/>
          <w:marTop w:val="0"/>
          <w:marBottom w:val="0"/>
          <w:divBdr>
            <w:top w:val="none" w:sz="0" w:space="0" w:color="auto"/>
            <w:left w:val="none" w:sz="0" w:space="0" w:color="auto"/>
            <w:bottom w:val="none" w:sz="0" w:space="0" w:color="auto"/>
            <w:right w:val="none" w:sz="0" w:space="0" w:color="auto"/>
          </w:divBdr>
          <w:divsChild>
            <w:div w:id="1427187919">
              <w:marLeft w:val="0"/>
              <w:marRight w:val="0"/>
              <w:marTop w:val="0"/>
              <w:marBottom w:val="0"/>
              <w:divBdr>
                <w:top w:val="none" w:sz="0" w:space="0" w:color="auto"/>
                <w:left w:val="single" w:sz="6" w:space="0" w:color="FFFFFF"/>
                <w:bottom w:val="none" w:sz="0" w:space="0" w:color="auto"/>
                <w:right w:val="single" w:sz="6" w:space="0" w:color="FFFFFF"/>
              </w:divBdr>
              <w:divsChild>
                <w:div w:id="1236551894">
                  <w:marLeft w:val="0"/>
                  <w:marRight w:val="0"/>
                  <w:marTop w:val="0"/>
                  <w:marBottom w:val="0"/>
                  <w:divBdr>
                    <w:top w:val="single" w:sz="6" w:space="5" w:color="A0BFCC"/>
                    <w:left w:val="single" w:sz="6" w:space="5" w:color="A0BFCC"/>
                    <w:bottom w:val="single" w:sz="6" w:space="5" w:color="A0BFCC"/>
                    <w:right w:val="single" w:sz="6" w:space="5" w:color="A0BFCC"/>
                  </w:divBdr>
                  <w:divsChild>
                    <w:div w:id="1209416313">
                      <w:marLeft w:val="0"/>
                      <w:marRight w:val="0"/>
                      <w:marTop w:val="0"/>
                      <w:marBottom w:val="0"/>
                      <w:divBdr>
                        <w:top w:val="none" w:sz="0" w:space="0" w:color="auto"/>
                        <w:left w:val="none" w:sz="0" w:space="0" w:color="auto"/>
                        <w:bottom w:val="none" w:sz="0" w:space="0" w:color="auto"/>
                        <w:right w:val="none" w:sz="0" w:space="0" w:color="auto"/>
                      </w:divBdr>
                      <w:divsChild>
                        <w:div w:id="1399666203">
                          <w:marLeft w:val="0"/>
                          <w:marRight w:val="0"/>
                          <w:marTop w:val="0"/>
                          <w:marBottom w:val="0"/>
                          <w:divBdr>
                            <w:top w:val="single" w:sz="6" w:space="0" w:color="B5ABA9"/>
                            <w:left w:val="single" w:sz="6" w:space="0" w:color="B5ABA9"/>
                            <w:bottom w:val="single" w:sz="6" w:space="0" w:color="B5ABA9"/>
                            <w:right w:val="single" w:sz="6" w:space="0" w:color="B5ABA9"/>
                          </w:divBdr>
                          <w:divsChild>
                            <w:div w:id="592131668">
                              <w:marLeft w:val="0"/>
                              <w:marRight w:val="0"/>
                              <w:marTop w:val="0"/>
                              <w:marBottom w:val="0"/>
                              <w:divBdr>
                                <w:top w:val="none" w:sz="0" w:space="0" w:color="auto"/>
                                <w:left w:val="none" w:sz="0" w:space="0" w:color="auto"/>
                                <w:bottom w:val="none" w:sz="0" w:space="0" w:color="auto"/>
                                <w:right w:val="none" w:sz="0" w:space="0" w:color="auto"/>
                              </w:divBdr>
                              <w:divsChild>
                                <w:div w:id="156462359">
                                  <w:marLeft w:val="0"/>
                                  <w:marRight w:val="0"/>
                                  <w:marTop w:val="0"/>
                                  <w:marBottom w:val="0"/>
                                  <w:divBdr>
                                    <w:top w:val="single" w:sz="2" w:space="0" w:color="D6D6D6"/>
                                    <w:left w:val="single" w:sz="12" w:space="0" w:color="D6D6D6"/>
                                    <w:bottom w:val="single" w:sz="2" w:space="0" w:color="D6D6D6"/>
                                    <w:right w:val="single" w:sz="12" w:space="0" w:color="D6D6D6"/>
                                  </w:divBdr>
                                  <w:divsChild>
                                    <w:div w:id="14903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2023-07-13T01:02:00Z</cp:lastPrinted>
  <dcterms:created xsi:type="dcterms:W3CDTF">2023-07-06T10:20:00Z</dcterms:created>
  <dcterms:modified xsi:type="dcterms:W3CDTF">2023-07-13T07:54:00Z</dcterms:modified>
</cp:coreProperties>
</file>