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660BA" w14:textId="33DE1307" w:rsidR="00772380" w:rsidRPr="0096096F" w:rsidRDefault="00772380" w:rsidP="00F971B8">
      <w:pPr>
        <w:spacing w:line="340" w:lineRule="exact"/>
        <w:jc w:val="center"/>
        <w:rPr>
          <w:rFonts w:ascii="BIZ UDPゴシック" w:eastAsia="BIZ UDPゴシック" w:hAnsi="BIZ UDPゴシック"/>
          <w:b/>
        </w:rPr>
      </w:pPr>
      <w:r w:rsidRPr="0096096F">
        <w:rPr>
          <w:rFonts w:ascii="BIZ UDPゴシック" w:eastAsia="BIZ UDPゴシック" w:hAnsi="BIZ UDPゴシック" w:hint="eastAsia"/>
          <w:b/>
        </w:rPr>
        <w:t>宝塚市</w:t>
      </w:r>
      <w:r w:rsidRPr="000634EB">
        <w:rPr>
          <w:rFonts w:ascii="BIZ UDPゴシック" w:eastAsia="BIZ UDPゴシック" w:hAnsi="BIZ UDPゴシック" w:hint="eastAsia"/>
          <w:b/>
        </w:rPr>
        <w:t>包括施設管理業務</w:t>
      </w:r>
      <w:r w:rsidRPr="0096096F">
        <w:rPr>
          <w:rFonts w:ascii="BIZ UDPゴシック" w:eastAsia="BIZ UDPゴシック" w:hAnsi="BIZ UDPゴシック" w:hint="eastAsia"/>
          <w:b/>
        </w:rPr>
        <w:t>委託</w:t>
      </w:r>
      <w:r w:rsidR="00AD69F2">
        <w:rPr>
          <w:rFonts w:ascii="BIZ UDPゴシック" w:eastAsia="BIZ UDPゴシック" w:hAnsi="BIZ UDPゴシック" w:hint="eastAsia"/>
          <w:b/>
        </w:rPr>
        <w:t>に係る</w:t>
      </w:r>
      <w:r w:rsidRPr="0096096F">
        <w:rPr>
          <w:rFonts w:ascii="BIZ UDPゴシック" w:eastAsia="BIZ UDPゴシック" w:hAnsi="BIZ UDPゴシック" w:hint="eastAsia"/>
          <w:b/>
        </w:rPr>
        <w:t>サウンディング</w:t>
      </w:r>
      <w:r w:rsidR="00AD69F2">
        <w:rPr>
          <w:rFonts w:ascii="BIZ UDPゴシック" w:eastAsia="BIZ UDPゴシック" w:hAnsi="BIZ UDPゴシック" w:hint="eastAsia"/>
          <w:b/>
        </w:rPr>
        <w:t>型市場</w:t>
      </w:r>
      <w:r w:rsidRPr="0096096F">
        <w:rPr>
          <w:rFonts w:ascii="BIZ UDPゴシック" w:eastAsia="BIZ UDPゴシック" w:hAnsi="BIZ UDPゴシック" w:hint="eastAsia"/>
          <w:b/>
        </w:rPr>
        <w:t>調査実施要領</w:t>
      </w:r>
    </w:p>
    <w:p w14:paraId="55FCC6B7" w14:textId="5D604D7E" w:rsidR="00772380" w:rsidRDefault="00772380" w:rsidP="00F971B8">
      <w:pPr>
        <w:spacing w:line="340" w:lineRule="exact"/>
        <w:jc w:val="center"/>
        <w:rPr>
          <w:rFonts w:ascii="BIZ UDPゴシック" w:eastAsia="BIZ UDPゴシック" w:hAnsi="BIZ UDPゴシック"/>
        </w:rPr>
      </w:pPr>
    </w:p>
    <w:p w14:paraId="5289D402" w14:textId="7D7C791A" w:rsidR="00772380" w:rsidRPr="0096096F" w:rsidRDefault="006114D9" w:rsidP="00F971B8">
      <w:pPr>
        <w:pStyle w:val="a3"/>
        <w:numPr>
          <w:ilvl w:val="0"/>
          <w:numId w:val="1"/>
        </w:numPr>
        <w:spacing w:line="340" w:lineRule="exact"/>
        <w:ind w:leftChars="0"/>
        <w:jc w:val="left"/>
        <w:rPr>
          <w:rFonts w:ascii="BIZ UDPゴシック" w:eastAsia="BIZ UDPゴシック" w:hAnsi="BIZ UDPゴシック"/>
          <w:b/>
        </w:rPr>
      </w:pPr>
      <w:r>
        <w:rPr>
          <w:rFonts w:ascii="BIZ UDPゴシック" w:eastAsia="BIZ UDPゴシック" w:hAnsi="BIZ UDPゴシック" w:hint="eastAsia"/>
          <w:b/>
        </w:rPr>
        <w:t>本</w:t>
      </w:r>
      <w:r w:rsidR="00772380" w:rsidRPr="0096096F">
        <w:rPr>
          <w:rFonts w:ascii="BIZ UDPゴシック" w:eastAsia="BIZ UDPゴシック" w:hAnsi="BIZ UDPゴシック" w:hint="eastAsia"/>
          <w:b/>
        </w:rPr>
        <w:t>調査の目的</w:t>
      </w:r>
    </w:p>
    <w:p w14:paraId="67C8BA80" w14:textId="755DC076" w:rsidR="001464AA" w:rsidRDefault="001464AA" w:rsidP="00F971B8">
      <w:pPr>
        <w:spacing w:line="340" w:lineRule="exact"/>
        <w:ind w:firstLineChars="100" w:firstLine="210"/>
        <w:jc w:val="left"/>
        <w:rPr>
          <w:rFonts w:ascii="BIZ UDPゴシック" w:eastAsia="BIZ UDPゴシック" w:hAnsi="BIZ UDPゴシック"/>
        </w:rPr>
      </w:pPr>
      <w:r w:rsidRPr="001464AA">
        <w:rPr>
          <w:rFonts w:ascii="BIZ UDPゴシック" w:eastAsia="BIZ UDPゴシック" w:hAnsi="BIZ UDPゴシック" w:hint="eastAsia"/>
        </w:rPr>
        <w:t>現在、本市では、</w:t>
      </w:r>
      <w:r>
        <w:rPr>
          <w:rFonts w:ascii="BIZ UDPゴシック" w:eastAsia="BIZ UDPゴシック" w:hAnsi="BIZ UDPゴシック" w:hint="eastAsia"/>
        </w:rPr>
        <w:t>公共施設</w:t>
      </w:r>
      <w:r w:rsidR="000A278D">
        <w:rPr>
          <w:rFonts w:ascii="BIZ UDPゴシック" w:eastAsia="BIZ UDPゴシック" w:hAnsi="BIZ UDPゴシック" w:hint="eastAsia"/>
        </w:rPr>
        <w:t>（建築物）</w:t>
      </w:r>
      <w:r>
        <w:rPr>
          <w:rFonts w:ascii="BIZ UDPゴシック" w:eastAsia="BIZ UDPゴシック" w:hAnsi="BIZ UDPゴシック" w:hint="eastAsia"/>
        </w:rPr>
        <w:t>の</w:t>
      </w:r>
      <w:r w:rsidRPr="001464AA">
        <w:rPr>
          <w:rFonts w:ascii="BIZ UDPゴシック" w:eastAsia="BIZ UDPゴシック" w:hAnsi="BIZ UDPゴシック" w:hint="eastAsia"/>
        </w:rPr>
        <w:t>維持管理業務について、民間</w:t>
      </w:r>
      <w:r>
        <w:rPr>
          <w:rFonts w:ascii="BIZ UDPゴシック" w:eastAsia="BIZ UDPゴシック" w:hAnsi="BIZ UDPゴシック" w:hint="eastAsia"/>
        </w:rPr>
        <w:t>事業者</w:t>
      </w:r>
      <w:r w:rsidR="0058681D">
        <w:rPr>
          <w:rFonts w:ascii="BIZ UDPゴシック" w:eastAsia="BIZ UDPゴシック" w:hAnsi="BIZ UDPゴシック" w:hint="eastAsia"/>
        </w:rPr>
        <w:t>が</w:t>
      </w:r>
      <w:r>
        <w:rPr>
          <w:rFonts w:ascii="BIZ UDPゴシック" w:eastAsia="BIZ UDPゴシック" w:hAnsi="BIZ UDPゴシック" w:hint="eastAsia"/>
        </w:rPr>
        <w:t>有する優れた</w:t>
      </w:r>
      <w:r w:rsidRPr="001464AA">
        <w:rPr>
          <w:rFonts w:ascii="BIZ UDPゴシック" w:eastAsia="BIZ UDPゴシック" w:hAnsi="BIZ UDPゴシック" w:hint="eastAsia"/>
        </w:rPr>
        <w:t>ノウハウを活用し</w:t>
      </w:r>
      <w:r>
        <w:rPr>
          <w:rFonts w:ascii="BIZ UDPゴシック" w:eastAsia="BIZ UDPゴシック" w:hAnsi="BIZ UDPゴシック" w:hint="eastAsia"/>
        </w:rPr>
        <w:t>、</w:t>
      </w:r>
      <w:r w:rsidR="00BA3A06" w:rsidRPr="00710247">
        <w:rPr>
          <w:rFonts w:ascii="BIZ UDPゴシック" w:eastAsia="BIZ UDPゴシック" w:hAnsi="BIZ UDPゴシック" w:hint="eastAsia"/>
        </w:rPr>
        <w:t>施設管理品質の向上</w:t>
      </w:r>
      <w:r w:rsidRPr="00710247">
        <w:rPr>
          <w:rFonts w:ascii="BIZ UDPゴシック" w:eastAsia="BIZ UDPゴシック" w:hAnsi="BIZ UDPゴシック" w:hint="eastAsia"/>
        </w:rPr>
        <w:t>と</w:t>
      </w:r>
      <w:r w:rsidR="007E6B51" w:rsidRPr="00710247">
        <w:rPr>
          <w:rFonts w:ascii="BIZ UDPゴシック" w:eastAsia="BIZ UDPゴシック" w:hAnsi="BIZ UDPゴシック" w:hint="eastAsia"/>
        </w:rPr>
        <w:t>施設管理情報の一元化</w:t>
      </w:r>
      <w:r w:rsidR="00080C6F" w:rsidRPr="00710247">
        <w:rPr>
          <w:rFonts w:ascii="BIZ UDPゴシック" w:eastAsia="BIZ UDPゴシック" w:hAnsi="BIZ UDPゴシック" w:hint="eastAsia"/>
        </w:rPr>
        <w:t>を目的とし</w:t>
      </w:r>
      <w:r>
        <w:rPr>
          <w:rFonts w:ascii="BIZ UDPゴシック" w:eastAsia="BIZ UDPゴシック" w:hAnsi="BIZ UDPゴシック" w:hint="eastAsia"/>
        </w:rPr>
        <w:t>、</w:t>
      </w:r>
      <w:r w:rsidRPr="001464AA">
        <w:rPr>
          <w:rFonts w:ascii="BIZ UDPゴシック" w:eastAsia="BIZ UDPゴシック" w:hAnsi="BIZ UDPゴシック" w:hint="eastAsia"/>
        </w:rPr>
        <w:t>効果的かつ効率的に維持管理を行うため、これらの業務について包括的に民間事業者に委託する</w:t>
      </w:r>
      <w:r w:rsidR="00F709EB" w:rsidRPr="000634EB">
        <w:rPr>
          <w:rFonts w:ascii="BIZ UDPゴシック" w:eastAsia="BIZ UDPゴシック" w:hAnsi="BIZ UDPゴシック" w:hint="eastAsia"/>
        </w:rPr>
        <w:t>包括施設管理業務</w:t>
      </w:r>
      <w:r w:rsidR="00F709EB" w:rsidRPr="00772380">
        <w:rPr>
          <w:rFonts w:ascii="BIZ UDPゴシック" w:eastAsia="BIZ UDPゴシック" w:hAnsi="BIZ UDPゴシック" w:hint="eastAsia"/>
        </w:rPr>
        <w:t>委託</w:t>
      </w:r>
      <w:r w:rsidR="00F709EB">
        <w:rPr>
          <w:rFonts w:ascii="BIZ UDPゴシック" w:eastAsia="BIZ UDPゴシック" w:hAnsi="BIZ UDPゴシック" w:hint="eastAsia"/>
        </w:rPr>
        <w:t>（以下「本委託」）を</w:t>
      </w:r>
      <w:r w:rsidRPr="001464AA">
        <w:rPr>
          <w:rFonts w:ascii="BIZ UDPゴシック" w:eastAsia="BIZ UDPゴシック" w:hAnsi="BIZ UDPゴシック" w:hint="eastAsia"/>
        </w:rPr>
        <w:t>検討しています。</w:t>
      </w:r>
    </w:p>
    <w:p w14:paraId="115247CE" w14:textId="22D3A00C" w:rsidR="00F709EB" w:rsidRDefault="000A278D" w:rsidP="00F971B8">
      <w:pPr>
        <w:spacing w:line="340" w:lineRule="exact"/>
        <w:ind w:firstLineChars="100" w:firstLine="210"/>
        <w:jc w:val="left"/>
        <w:rPr>
          <w:rFonts w:ascii="BIZ UDPゴシック" w:eastAsia="BIZ UDPゴシック" w:hAnsi="BIZ UDPゴシック"/>
        </w:rPr>
      </w:pPr>
      <w:r w:rsidRPr="000A278D">
        <w:rPr>
          <w:rFonts w:ascii="BIZ UDPゴシック" w:eastAsia="BIZ UDPゴシック" w:hAnsi="BIZ UDPゴシック" w:hint="eastAsia"/>
        </w:rPr>
        <w:t>本サウンディング型市場調査</w:t>
      </w:r>
      <w:r>
        <w:rPr>
          <w:rFonts w:ascii="BIZ UDPゴシック" w:eastAsia="BIZ UDPゴシック" w:hAnsi="BIZ UDPゴシック" w:hint="eastAsia"/>
        </w:rPr>
        <w:t>（以下「本調査」）</w:t>
      </w:r>
      <w:r w:rsidRPr="000A278D">
        <w:rPr>
          <w:rFonts w:ascii="BIZ UDPゴシック" w:eastAsia="BIZ UDPゴシック" w:hAnsi="BIZ UDPゴシック" w:hint="eastAsia"/>
        </w:rPr>
        <w:t>は、本</w:t>
      </w:r>
      <w:r w:rsidR="004D7E57">
        <w:rPr>
          <w:rFonts w:ascii="BIZ UDPゴシック" w:eastAsia="BIZ UDPゴシック" w:hAnsi="BIZ UDPゴシック" w:hint="eastAsia"/>
        </w:rPr>
        <w:t>委託</w:t>
      </w:r>
      <w:r w:rsidRPr="000A278D">
        <w:rPr>
          <w:rFonts w:ascii="BIZ UDPゴシック" w:eastAsia="BIZ UDPゴシック" w:hAnsi="BIZ UDPゴシック" w:hint="eastAsia"/>
        </w:rPr>
        <w:t>に</w:t>
      </w:r>
      <w:r w:rsidRPr="000A278D">
        <w:rPr>
          <w:rFonts w:ascii="BIZ UDPゴシック" w:eastAsia="BIZ UDPゴシック" w:hAnsi="BIZ UDPゴシック"/>
        </w:rPr>
        <w:t>関連する民間</w:t>
      </w:r>
      <w:r w:rsidRPr="000A278D">
        <w:rPr>
          <w:rFonts w:ascii="BIZ UDPゴシック" w:eastAsia="BIZ UDPゴシック" w:hAnsi="BIZ UDPゴシック" w:hint="eastAsia"/>
        </w:rPr>
        <w:t>事業者</w:t>
      </w:r>
      <w:r w:rsidR="005F6D0A">
        <w:rPr>
          <w:rFonts w:ascii="BIZ UDPゴシック" w:eastAsia="BIZ UDPゴシック" w:hAnsi="BIZ UDPゴシック" w:hint="eastAsia"/>
        </w:rPr>
        <w:t>との</w:t>
      </w:r>
      <w:r w:rsidRPr="000A278D">
        <w:rPr>
          <w:rFonts w:ascii="BIZ UDPゴシック" w:eastAsia="BIZ UDPゴシック" w:hAnsi="BIZ UDPゴシック" w:hint="eastAsia"/>
        </w:rPr>
        <w:t>対話</w:t>
      </w:r>
      <w:r>
        <w:rPr>
          <w:rFonts w:ascii="BIZ UDPゴシック" w:eastAsia="BIZ UDPゴシック" w:hAnsi="BIZ UDPゴシック" w:hint="eastAsia"/>
        </w:rPr>
        <w:t>を</w:t>
      </w:r>
      <w:r w:rsidRPr="000A278D">
        <w:rPr>
          <w:rFonts w:ascii="BIZ UDPゴシック" w:eastAsia="BIZ UDPゴシック" w:hAnsi="BIZ UDPゴシック" w:hint="eastAsia"/>
        </w:rPr>
        <w:t>通じた意見交換を行うことで</w:t>
      </w:r>
      <w:r w:rsidR="00C3109C">
        <w:rPr>
          <w:rFonts w:ascii="BIZ UDPゴシック" w:eastAsia="BIZ UDPゴシック" w:hAnsi="BIZ UDPゴシック" w:hint="eastAsia"/>
        </w:rPr>
        <w:t>、</w:t>
      </w:r>
      <w:r w:rsidRPr="000A278D">
        <w:rPr>
          <w:rFonts w:ascii="BIZ UDPゴシック" w:eastAsia="BIZ UDPゴシック" w:hAnsi="BIZ UDPゴシック" w:hint="eastAsia"/>
        </w:rPr>
        <w:t>市場性</w:t>
      </w:r>
      <w:r w:rsidR="004D7E57" w:rsidRPr="00F709EB">
        <w:rPr>
          <w:rFonts w:ascii="BIZ UDPゴシック" w:eastAsia="BIZ UDPゴシック" w:hAnsi="BIZ UDPゴシック" w:hint="eastAsia"/>
        </w:rPr>
        <w:t>の有無や事業者</w:t>
      </w:r>
      <w:r w:rsidR="00C3109C">
        <w:rPr>
          <w:rFonts w:ascii="BIZ UDPゴシック" w:eastAsia="BIZ UDPゴシック" w:hAnsi="BIZ UDPゴシック" w:hint="eastAsia"/>
        </w:rPr>
        <w:t>の</w:t>
      </w:r>
      <w:r w:rsidR="004D7E57" w:rsidRPr="00F709EB">
        <w:rPr>
          <w:rFonts w:ascii="BIZ UDPゴシック" w:eastAsia="BIZ UDPゴシック" w:hAnsi="BIZ UDPゴシック" w:hint="eastAsia"/>
        </w:rPr>
        <w:t>公募における諸条件、さらには各事業者の業務に対するご意見や包括</w:t>
      </w:r>
      <w:r w:rsidR="006C7F4D">
        <w:rPr>
          <w:rFonts w:ascii="BIZ UDPゴシック" w:eastAsia="BIZ UDPゴシック" w:hAnsi="BIZ UDPゴシック" w:hint="eastAsia"/>
        </w:rPr>
        <w:t>施設</w:t>
      </w:r>
      <w:r w:rsidR="004D7E57" w:rsidRPr="00F709EB">
        <w:rPr>
          <w:rFonts w:ascii="BIZ UDPゴシック" w:eastAsia="BIZ UDPゴシック" w:hAnsi="BIZ UDPゴシック" w:hint="eastAsia"/>
        </w:rPr>
        <w:t>管理に関する考え方</w:t>
      </w:r>
      <w:r w:rsidRPr="000A278D">
        <w:rPr>
          <w:rFonts w:ascii="BIZ UDPゴシック" w:eastAsia="BIZ UDPゴシック" w:hAnsi="BIZ UDPゴシック" w:hint="eastAsia"/>
        </w:rPr>
        <w:t>等を把握し、</w:t>
      </w:r>
      <w:r w:rsidR="004D7E57" w:rsidRPr="004D7E57">
        <w:rPr>
          <w:rFonts w:ascii="BIZ UDPゴシック" w:eastAsia="BIZ UDPゴシック" w:hAnsi="BIZ UDPゴシック" w:hint="eastAsia"/>
        </w:rPr>
        <w:t>本</w:t>
      </w:r>
      <w:r w:rsidRPr="000A278D">
        <w:rPr>
          <w:rFonts w:ascii="BIZ UDPゴシック" w:eastAsia="BIZ UDPゴシック" w:hAnsi="BIZ UDPゴシック" w:hint="eastAsia"/>
        </w:rPr>
        <w:t>委託</w:t>
      </w:r>
      <w:r w:rsidR="00A41014">
        <w:rPr>
          <w:rFonts w:ascii="BIZ UDPゴシック" w:eastAsia="BIZ UDPゴシック" w:hAnsi="BIZ UDPゴシック" w:hint="eastAsia"/>
        </w:rPr>
        <w:t>における</w:t>
      </w:r>
      <w:r w:rsidRPr="000A278D">
        <w:rPr>
          <w:rFonts w:ascii="BIZ UDPゴシック" w:eastAsia="BIZ UDPゴシック" w:hAnsi="BIZ UDPゴシック" w:hint="eastAsia"/>
        </w:rPr>
        <w:t>対象とす</w:t>
      </w:r>
      <w:r w:rsidR="004D7E57">
        <w:rPr>
          <w:rFonts w:ascii="BIZ UDPゴシック" w:eastAsia="BIZ UDPゴシック" w:hAnsi="BIZ UDPゴシック" w:hint="eastAsia"/>
        </w:rPr>
        <w:t>べき</w:t>
      </w:r>
      <w:r w:rsidRPr="000A278D">
        <w:rPr>
          <w:rFonts w:ascii="BIZ UDPゴシック" w:eastAsia="BIZ UDPゴシック" w:hAnsi="BIZ UDPゴシック" w:hint="eastAsia"/>
        </w:rPr>
        <w:t>施設や業務等を精査</w:t>
      </w:r>
      <w:r w:rsidR="0058681D">
        <w:rPr>
          <w:rFonts w:ascii="BIZ UDPゴシック" w:eastAsia="BIZ UDPゴシック" w:hAnsi="BIZ UDPゴシック" w:hint="eastAsia"/>
        </w:rPr>
        <w:t>することで</w:t>
      </w:r>
      <w:r w:rsidRPr="000A278D">
        <w:rPr>
          <w:rFonts w:ascii="BIZ UDPゴシック" w:eastAsia="BIZ UDPゴシック" w:hAnsi="BIZ UDPゴシック" w:hint="eastAsia"/>
        </w:rPr>
        <w:t>、事業者公募</w:t>
      </w:r>
      <w:r w:rsidR="0058681D">
        <w:rPr>
          <w:rFonts w:ascii="BIZ UDPゴシック" w:eastAsia="BIZ UDPゴシック" w:hAnsi="BIZ UDPゴシック" w:hint="eastAsia"/>
        </w:rPr>
        <w:t>において</w:t>
      </w:r>
      <w:r w:rsidRPr="000A278D">
        <w:rPr>
          <w:rFonts w:ascii="BIZ UDPゴシック" w:eastAsia="BIZ UDPゴシック" w:hAnsi="BIZ UDPゴシック" w:hint="eastAsia"/>
        </w:rPr>
        <w:t>より良い提案を受けることを目的</w:t>
      </w:r>
      <w:r>
        <w:rPr>
          <w:rFonts w:ascii="BIZ UDPゴシック" w:eastAsia="BIZ UDPゴシック" w:hAnsi="BIZ UDPゴシック" w:hint="eastAsia"/>
        </w:rPr>
        <w:t>とし</w:t>
      </w:r>
      <w:r w:rsidR="004D7E57">
        <w:rPr>
          <w:rFonts w:ascii="BIZ UDPゴシック" w:eastAsia="BIZ UDPゴシック" w:hAnsi="BIZ UDPゴシック" w:hint="eastAsia"/>
        </w:rPr>
        <w:t>てい</w:t>
      </w:r>
      <w:r>
        <w:rPr>
          <w:rFonts w:ascii="BIZ UDPゴシック" w:eastAsia="BIZ UDPゴシック" w:hAnsi="BIZ UDPゴシック" w:hint="eastAsia"/>
        </w:rPr>
        <w:t>ます。</w:t>
      </w:r>
    </w:p>
    <w:p w14:paraId="69106813" w14:textId="77777777" w:rsidR="00F709EB" w:rsidRPr="001464AA" w:rsidRDefault="00F709EB" w:rsidP="00F971B8">
      <w:pPr>
        <w:spacing w:line="340" w:lineRule="exact"/>
        <w:jc w:val="left"/>
        <w:rPr>
          <w:rFonts w:ascii="BIZ UDPゴシック" w:eastAsia="BIZ UDPゴシック" w:hAnsi="BIZ UDPゴシック"/>
        </w:rPr>
      </w:pPr>
    </w:p>
    <w:p w14:paraId="7EBBD6C2" w14:textId="75D9F1AE" w:rsidR="00772380" w:rsidRPr="0096096F" w:rsidRDefault="00360875" w:rsidP="00F971B8">
      <w:pPr>
        <w:pStyle w:val="a3"/>
        <w:numPr>
          <w:ilvl w:val="0"/>
          <w:numId w:val="1"/>
        </w:numPr>
        <w:spacing w:line="340" w:lineRule="exact"/>
        <w:ind w:leftChars="0"/>
        <w:jc w:val="left"/>
        <w:rPr>
          <w:rFonts w:ascii="BIZ UDPゴシック" w:eastAsia="BIZ UDPゴシック" w:hAnsi="BIZ UDPゴシック"/>
          <w:b/>
        </w:rPr>
      </w:pPr>
      <w:r>
        <w:rPr>
          <w:rFonts w:ascii="BIZ UDPゴシック" w:eastAsia="BIZ UDPゴシック" w:hAnsi="BIZ UDPゴシック" w:hint="eastAsia"/>
          <w:b/>
        </w:rPr>
        <w:t>本調査の</w:t>
      </w:r>
      <w:r w:rsidR="00772380" w:rsidRPr="0096096F">
        <w:rPr>
          <w:rFonts w:ascii="BIZ UDPゴシック" w:eastAsia="BIZ UDPゴシック" w:hAnsi="BIZ UDPゴシック" w:hint="eastAsia"/>
          <w:b/>
        </w:rPr>
        <w:t>概要</w:t>
      </w:r>
    </w:p>
    <w:p w14:paraId="6D6ABEF4" w14:textId="5C0C52FA" w:rsidR="00772380" w:rsidRPr="0096096F" w:rsidRDefault="002B297B" w:rsidP="00F971B8">
      <w:pPr>
        <w:pStyle w:val="a3"/>
        <w:numPr>
          <w:ilvl w:val="0"/>
          <w:numId w:val="2"/>
        </w:numPr>
        <w:spacing w:line="340" w:lineRule="exact"/>
        <w:ind w:leftChars="0" w:left="567"/>
        <w:jc w:val="left"/>
        <w:rPr>
          <w:rFonts w:ascii="BIZ UDPゴシック" w:eastAsia="BIZ UDPゴシック" w:hAnsi="BIZ UDPゴシック"/>
          <w:b/>
        </w:rPr>
      </w:pPr>
      <w:r>
        <w:rPr>
          <w:rFonts w:ascii="BIZ UDPゴシック" w:eastAsia="BIZ UDPゴシック" w:hAnsi="BIZ UDPゴシック" w:hint="eastAsia"/>
          <w:b/>
        </w:rPr>
        <w:t>本</w:t>
      </w:r>
      <w:r w:rsidR="009067AE">
        <w:rPr>
          <w:rFonts w:ascii="BIZ UDPゴシック" w:eastAsia="BIZ UDPゴシック" w:hAnsi="BIZ UDPゴシック" w:hint="eastAsia"/>
          <w:b/>
        </w:rPr>
        <w:t>調査</w:t>
      </w:r>
      <w:r>
        <w:rPr>
          <w:rFonts w:ascii="BIZ UDPゴシック" w:eastAsia="BIZ UDPゴシック" w:hAnsi="BIZ UDPゴシック" w:hint="eastAsia"/>
          <w:b/>
        </w:rPr>
        <w:t>の</w:t>
      </w:r>
      <w:r w:rsidR="00772380" w:rsidRPr="0096096F">
        <w:rPr>
          <w:rFonts w:ascii="BIZ UDPゴシック" w:eastAsia="BIZ UDPゴシック" w:hAnsi="BIZ UDPゴシック" w:hint="eastAsia"/>
          <w:b/>
        </w:rPr>
        <w:t>対象施設</w:t>
      </w:r>
    </w:p>
    <w:p w14:paraId="7E8AAE39" w14:textId="1C1A7715" w:rsidR="0096096F" w:rsidRDefault="0096096F" w:rsidP="00F971B8">
      <w:pPr>
        <w:pStyle w:val="a3"/>
        <w:spacing w:line="340" w:lineRule="exact"/>
        <w:ind w:leftChars="0" w:left="567"/>
        <w:jc w:val="left"/>
        <w:rPr>
          <w:rFonts w:ascii="BIZ UDPゴシック" w:eastAsia="BIZ UDPゴシック" w:hAnsi="BIZ UDPゴシック"/>
        </w:rPr>
      </w:pPr>
      <w:r>
        <w:rPr>
          <w:rFonts w:ascii="BIZ UDPゴシック" w:eastAsia="BIZ UDPゴシック" w:hAnsi="BIZ UDPゴシック" w:hint="eastAsia"/>
        </w:rPr>
        <w:t>２</w:t>
      </w:r>
      <w:r w:rsidR="009B7EF4">
        <w:rPr>
          <w:rFonts w:ascii="BIZ UDPゴシック" w:eastAsia="BIZ UDPゴシック" w:hAnsi="BIZ UDPゴシック" w:hint="eastAsia"/>
        </w:rPr>
        <w:t>70</w:t>
      </w:r>
      <w:r>
        <w:rPr>
          <w:rFonts w:ascii="BIZ UDPゴシック" w:eastAsia="BIZ UDPゴシック" w:hAnsi="BIZ UDPゴシック" w:hint="eastAsia"/>
        </w:rPr>
        <w:t>施設</w:t>
      </w:r>
      <w:r w:rsidR="00FD27C3">
        <w:rPr>
          <w:rFonts w:ascii="BIZ UDPゴシック" w:eastAsia="BIZ UDPゴシック" w:hAnsi="BIZ UDPゴシック" w:hint="eastAsia"/>
        </w:rPr>
        <w:t xml:space="preserve">　（別紙1</w:t>
      </w:r>
      <w:r w:rsidR="004D7E57">
        <w:rPr>
          <w:rFonts w:ascii="BIZ UDPゴシック" w:eastAsia="BIZ UDPゴシック" w:hAnsi="BIZ UDPゴシック" w:hint="eastAsia"/>
        </w:rPr>
        <w:t>「</w:t>
      </w:r>
      <w:r w:rsidR="00FF2BDD" w:rsidRPr="00FF2BDD">
        <w:rPr>
          <w:rFonts w:ascii="BIZ UDPゴシック" w:eastAsia="BIZ UDPゴシック" w:hAnsi="BIZ UDPゴシック" w:hint="eastAsia"/>
        </w:rPr>
        <w:t>維持管理業務把握シート</w:t>
      </w:r>
      <w:r w:rsidR="004D7E57">
        <w:rPr>
          <w:rFonts w:ascii="BIZ UDPゴシック" w:eastAsia="BIZ UDPゴシック" w:hAnsi="BIZ UDPゴシック" w:hint="eastAsia"/>
        </w:rPr>
        <w:t>」参照</w:t>
      </w:r>
      <w:r w:rsidR="00FD27C3">
        <w:rPr>
          <w:rFonts w:ascii="BIZ UDPゴシック" w:eastAsia="BIZ UDPゴシック" w:hAnsi="BIZ UDPゴシック" w:hint="eastAsia"/>
        </w:rPr>
        <w:t>）</w:t>
      </w:r>
    </w:p>
    <w:p w14:paraId="7F2DC621" w14:textId="386546C9" w:rsidR="000157A8" w:rsidRDefault="002B297B" w:rsidP="00F971B8">
      <w:pPr>
        <w:pStyle w:val="a3"/>
        <w:numPr>
          <w:ilvl w:val="0"/>
          <w:numId w:val="2"/>
        </w:numPr>
        <w:spacing w:line="340" w:lineRule="exact"/>
        <w:ind w:leftChars="0" w:left="567"/>
        <w:jc w:val="left"/>
        <w:rPr>
          <w:rFonts w:ascii="BIZ UDPゴシック" w:eastAsia="BIZ UDPゴシック" w:hAnsi="BIZ UDPゴシック"/>
          <w:b/>
        </w:rPr>
      </w:pPr>
      <w:r>
        <w:rPr>
          <w:rFonts w:ascii="BIZ UDPゴシック" w:eastAsia="BIZ UDPゴシック" w:hAnsi="BIZ UDPゴシック" w:hint="eastAsia"/>
          <w:b/>
        </w:rPr>
        <w:t>本</w:t>
      </w:r>
      <w:r w:rsidR="009067AE">
        <w:rPr>
          <w:rFonts w:ascii="BIZ UDPゴシック" w:eastAsia="BIZ UDPゴシック" w:hAnsi="BIZ UDPゴシック" w:hint="eastAsia"/>
          <w:b/>
        </w:rPr>
        <w:t>調査</w:t>
      </w:r>
      <w:r>
        <w:rPr>
          <w:rFonts w:ascii="BIZ UDPゴシック" w:eastAsia="BIZ UDPゴシック" w:hAnsi="BIZ UDPゴシック" w:hint="eastAsia"/>
          <w:b/>
        </w:rPr>
        <w:t>の</w:t>
      </w:r>
      <w:r w:rsidR="000157A8" w:rsidRPr="002F78F9">
        <w:rPr>
          <w:rFonts w:ascii="BIZ UDPゴシック" w:eastAsia="BIZ UDPゴシック" w:hAnsi="BIZ UDPゴシック" w:hint="eastAsia"/>
          <w:b/>
        </w:rPr>
        <w:t>対象業務</w:t>
      </w:r>
    </w:p>
    <w:p w14:paraId="2025031C" w14:textId="5A078160" w:rsidR="00D43FD8" w:rsidRDefault="008213FD" w:rsidP="00F971B8">
      <w:pPr>
        <w:pStyle w:val="a3"/>
        <w:spacing w:line="340" w:lineRule="exact"/>
        <w:ind w:leftChars="0" w:left="567"/>
        <w:jc w:val="left"/>
        <w:rPr>
          <w:rFonts w:ascii="BIZ UDPゴシック" w:eastAsia="BIZ UDPゴシック" w:hAnsi="BIZ UDPゴシック"/>
        </w:rPr>
      </w:pPr>
      <w:r w:rsidRPr="003D6FE4">
        <w:rPr>
          <w:rFonts w:ascii="BIZ UDPゴシック" w:eastAsia="BIZ UDPゴシック" w:hAnsi="BIZ UDPゴシック" w:hint="eastAsia"/>
        </w:rPr>
        <w:t>5</w:t>
      </w:r>
      <w:r w:rsidR="003D6FE4">
        <w:rPr>
          <w:rFonts w:ascii="BIZ UDPゴシック" w:eastAsia="BIZ UDPゴシック" w:hAnsi="BIZ UDPゴシック" w:hint="eastAsia"/>
        </w:rPr>
        <w:t>８</w:t>
      </w:r>
      <w:r w:rsidRPr="003D6FE4">
        <w:rPr>
          <w:rFonts w:ascii="BIZ UDPゴシック" w:eastAsia="BIZ UDPゴシック" w:hAnsi="BIZ UDPゴシック" w:hint="eastAsia"/>
        </w:rPr>
        <w:t>業務</w:t>
      </w:r>
      <w:r w:rsidR="00FD27C3">
        <w:rPr>
          <w:rFonts w:ascii="BIZ UDPゴシック" w:eastAsia="BIZ UDPゴシック" w:hAnsi="BIZ UDPゴシック" w:hint="eastAsia"/>
        </w:rPr>
        <w:t xml:space="preserve">　（別紙２</w:t>
      </w:r>
      <w:r w:rsidR="004D7E57">
        <w:rPr>
          <w:rFonts w:ascii="BIZ UDPゴシック" w:eastAsia="BIZ UDPゴシック" w:hAnsi="BIZ UDPゴシック" w:hint="eastAsia"/>
        </w:rPr>
        <w:t>「</w:t>
      </w:r>
      <w:r w:rsidR="00FF2BDD">
        <w:rPr>
          <w:rFonts w:ascii="BIZ UDPゴシック" w:eastAsia="BIZ UDPゴシック" w:hAnsi="BIZ UDPゴシック" w:hint="eastAsia"/>
        </w:rPr>
        <w:t>調査対象業務について</w:t>
      </w:r>
      <w:r w:rsidR="004D7E57">
        <w:rPr>
          <w:rFonts w:ascii="BIZ UDPゴシック" w:eastAsia="BIZ UDPゴシック" w:hAnsi="BIZ UDPゴシック" w:hint="eastAsia"/>
        </w:rPr>
        <w:t>」参照</w:t>
      </w:r>
      <w:r w:rsidR="00FD27C3">
        <w:rPr>
          <w:rFonts w:ascii="BIZ UDPゴシック" w:eastAsia="BIZ UDPゴシック" w:hAnsi="BIZ UDPゴシック" w:hint="eastAsia"/>
        </w:rPr>
        <w:t>）</w:t>
      </w:r>
    </w:p>
    <w:p w14:paraId="7A1E9BBE" w14:textId="77777777" w:rsidR="002B297B" w:rsidRDefault="002B297B" w:rsidP="002B297B">
      <w:pPr>
        <w:pStyle w:val="a3"/>
        <w:numPr>
          <w:ilvl w:val="0"/>
          <w:numId w:val="2"/>
        </w:numPr>
        <w:spacing w:line="340" w:lineRule="exact"/>
        <w:ind w:leftChars="0" w:left="567"/>
        <w:jc w:val="left"/>
        <w:rPr>
          <w:rFonts w:ascii="BIZ UDPゴシック" w:eastAsia="BIZ UDPゴシック" w:hAnsi="BIZ UDPゴシック"/>
          <w:b/>
        </w:rPr>
      </w:pPr>
      <w:r w:rsidRPr="008A4B44">
        <w:rPr>
          <w:rFonts w:ascii="BIZ UDPゴシック" w:eastAsia="BIZ UDPゴシック" w:hAnsi="BIZ UDPゴシック" w:hint="eastAsia"/>
          <w:b/>
        </w:rPr>
        <w:t>本調査での対話内容</w:t>
      </w:r>
    </w:p>
    <w:p w14:paraId="0349B6D9" w14:textId="77777777" w:rsidR="002B297B" w:rsidRPr="007F5ECB" w:rsidRDefault="002B297B" w:rsidP="002B297B">
      <w:pPr>
        <w:pStyle w:val="a3"/>
        <w:numPr>
          <w:ilvl w:val="0"/>
          <w:numId w:val="5"/>
        </w:numPr>
        <w:spacing w:line="340" w:lineRule="exact"/>
        <w:ind w:leftChars="0"/>
        <w:jc w:val="left"/>
        <w:rPr>
          <w:rFonts w:ascii="BIZ UDPゴシック" w:eastAsia="BIZ UDPゴシック" w:hAnsi="BIZ UDPゴシック"/>
          <w:b/>
        </w:rPr>
      </w:pPr>
      <w:r>
        <w:rPr>
          <w:rFonts w:ascii="BIZ UDPゴシック" w:eastAsia="BIZ UDPゴシック" w:hAnsi="BIZ UDPゴシック" w:hint="eastAsia"/>
        </w:rPr>
        <w:t>本委託の公募への参加意向について</w:t>
      </w:r>
    </w:p>
    <w:p w14:paraId="3DF848D2" w14:textId="77777777" w:rsidR="002B297B" w:rsidRPr="007F5ECB" w:rsidRDefault="002B297B" w:rsidP="002B297B">
      <w:pPr>
        <w:pStyle w:val="a3"/>
        <w:numPr>
          <w:ilvl w:val="0"/>
          <w:numId w:val="5"/>
        </w:numPr>
        <w:spacing w:line="340" w:lineRule="exact"/>
        <w:ind w:leftChars="0"/>
        <w:jc w:val="left"/>
        <w:rPr>
          <w:rFonts w:ascii="BIZ UDPゴシック" w:eastAsia="BIZ UDPゴシック" w:hAnsi="BIZ UDPゴシック"/>
        </w:rPr>
      </w:pPr>
      <w:r w:rsidRPr="007F5ECB">
        <w:rPr>
          <w:rFonts w:ascii="BIZ UDPゴシック" w:eastAsia="BIZ UDPゴシック" w:hAnsi="BIZ UDPゴシック" w:hint="eastAsia"/>
        </w:rPr>
        <w:t>業務履行体制について</w:t>
      </w:r>
    </w:p>
    <w:p w14:paraId="790E7DA6" w14:textId="77777777" w:rsidR="002B297B" w:rsidRPr="0007706C" w:rsidRDefault="002B297B" w:rsidP="002B297B">
      <w:pPr>
        <w:pStyle w:val="a3"/>
        <w:numPr>
          <w:ilvl w:val="0"/>
          <w:numId w:val="5"/>
        </w:numPr>
        <w:spacing w:line="340" w:lineRule="exact"/>
        <w:ind w:leftChars="0"/>
        <w:jc w:val="left"/>
        <w:rPr>
          <w:rFonts w:ascii="BIZ UDPゴシック" w:eastAsia="BIZ UDPゴシック" w:hAnsi="BIZ UDPゴシック"/>
          <w:b/>
        </w:rPr>
      </w:pPr>
      <w:r>
        <w:rPr>
          <w:rFonts w:ascii="BIZ UDPゴシック" w:eastAsia="BIZ UDPゴシック" w:hAnsi="BIZ UDPゴシック" w:hint="eastAsia"/>
        </w:rPr>
        <w:t>対象施設及び対象業務の範囲について</w:t>
      </w:r>
    </w:p>
    <w:p w14:paraId="3BF74696" w14:textId="77777777" w:rsidR="002B297B" w:rsidRDefault="002B297B" w:rsidP="002B297B">
      <w:pPr>
        <w:pStyle w:val="a3"/>
        <w:numPr>
          <w:ilvl w:val="0"/>
          <w:numId w:val="5"/>
        </w:numPr>
        <w:spacing w:line="340" w:lineRule="exact"/>
        <w:ind w:leftChars="0"/>
        <w:jc w:val="left"/>
        <w:rPr>
          <w:rFonts w:ascii="BIZ UDPゴシック" w:eastAsia="BIZ UDPゴシック" w:hAnsi="BIZ UDPゴシック"/>
        </w:rPr>
      </w:pPr>
      <w:r w:rsidRPr="007F5ECB">
        <w:rPr>
          <w:rFonts w:ascii="BIZ UDPゴシック" w:eastAsia="BIZ UDPゴシック" w:hAnsi="BIZ UDPゴシック" w:hint="eastAsia"/>
        </w:rPr>
        <w:t>市内事業者の活用意向</w:t>
      </w:r>
      <w:r>
        <w:rPr>
          <w:rFonts w:ascii="BIZ UDPゴシック" w:eastAsia="BIZ UDPゴシック" w:hAnsi="BIZ UDPゴシック" w:hint="eastAsia"/>
        </w:rPr>
        <w:t>及び条件</w:t>
      </w:r>
      <w:r w:rsidRPr="007F5ECB">
        <w:rPr>
          <w:rFonts w:ascii="BIZ UDPゴシック" w:eastAsia="BIZ UDPゴシック" w:hAnsi="BIZ UDPゴシック" w:hint="eastAsia"/>
        </w:rPr>
        <w:t>について</w:t>
      </w:r>
    </w:p>
    <w:p w14:paraId="185BB6F2" w14:textId="77777777" w:rsidR="002B297B" w:rsidRDefault="002B297B" w:rsidP="002B297B">
      <w:pPr>
        <w:pStyle w:val="a3"/>
        <w:numPr>
          <w:ilvl w:val="0"/>
          <w:numId w:val="5"/>
        </w:numPr>
        <w:spacing w:line="340" w:lineRule="exact"/>
        <w:ind w:leftChars="0"/>
        <w:jc w:val="left"/>
        <w:rPr>
          <w:rFonts w:ascii="BIZ UDPゴシック" w:eastAsia="BIZ UDPゴシック" w:hAnsi="BIZ UDPゴシック"/>
        </w:rPr>
      </w:pPr>
      <w:r>
        <w:rPr>
          <w:rFonts w:ascii="BIZ UDPゴシック" w:eastAsia="BIZ UDPゴシック" w:hAnsi="BIZ UDPゴシック" w:hint="eastAsia"/>
        </w:rPr>
        <w:t>マネジメント経費の考え方について</w:t>
      </w:r>
    </w:p>
    <w:p w14:paraId="11861C36" w14:textId="77777777" w:rsidR="002B297B" w:rsidRDefault="002B297B" w:rsidP="002B297B">
      <w:pPr>
        <w:pStyle w:val="a3"/>
        <w:numPr>
          <w:ilvl w:val="0"/>
          <w:numId w:val="5"/>
        </w:numPr>
        <w:spacing w:line="340" w:lineRule="exact"/>
        <w:ind w:leftChars="0"/>
        <w:jc w:val="left"/>
        <w:rPr>
          <w:rFonts w:ascii="BIZ UDPゴシック" w:eastAsia="BIZ UDPゴシック" w:hAnsi="BIZ UDPゴシック"/>
        </w:rPr>
      </w:pPr>
      <w:r>
        <w:rPr>
          <w:rFonts w:ascii="BIZ UDPゴシック" w:eastAsia="BIZ UDPゴシック" w:hAnsi="BIZ UDPゴシック" w:hint="eastAsia"/>
        </w:rPr>
        <w:t>付加価値として提案可能な業務について</w:t>
      </w:r>
    </w:p>
    <w:p w14:paraId="6CFB2746" w14:textId="1C2AC6F1" w:rsidR="002B297B" w:rsidRPr="002B297B" w:rsidRDefault="002B297B" w:rsidP="002B297B">
      <w:pPr>
        <w:pStyle w:val="a3"/>
        <w:numPr>
          <w:ilvl w:val="0"/>
          <w:numId w:val="5"/>
        </w:numPr>
        <w:spacing w:line="340" w:lineRule="exact"/>
        <w:ind w:leftChars="0"/>
        <w:jc w:val="left"/>
        <w:rPr>
          <w:rFonts w:ascii="BIZ UDPゴシック" w:eastAsia="BIZ UDPゴシック" w:hAnsi="BIZ UDPゴシック"/>
        </w:rPr>
      </w:pPr>
      <w:r>
        <w:rPr>
          <w:rFonts w:ascii="BIZ UDPゴシック" w:eastAsia="BIZ UDPゴシック" w:hAnsi="BIZ UDPゴシック" w:hint="eastAsia"/>
        </w:rPr>
        <w:t>その他意見要望等について</w:t>
      </w:r>
    </w:p>
    <w:p w14:paraId="6CD9368B" w14:textId="00914AAD" w:rsidR="000157A8" w:rsidRDefault="002B297B" w:rsidP="00F971B8">
      <w:pPr>
        <w:pStyle w:val="a3"/>
        <w:numPr>
          <w:ilvl w:val="0"/>
          <w:numId w:val="2"/>
        </w:numPr>
        <w:spacing w:line="340" w:lineRule="exact"/>
        <w:ind w:leftChars="0" w:left="567"/>
        <w:jc w:val="left"/>
        <w:rPr>
          <w:rFonts w:ascii="BIZ UDPゴシック" w:eastAsia="BIZ UDPゴシック" w:hAnsi="BIZ UDPゴシック"/>
          <w:b/>
        </w:rPr>
      </w:pPr>
      <w:r>
        <w:rPr>
          <w:rFonts w:ascii="BIZ UDPゴシック" w:eastAsia="BIZ UDPゴシック" w:hAnsi="BIZ UDPゴシック" w:hint="eastAsia"/>
          <w:b/>
        </w:rPr>
        <w:t>本委託の</w:t>
      </w:r>
      <w:r w:rsidR="00047066">
        <w:rPr>
          <w:rFonts w:ascii="BIZ UDPゴシック" w:eastAsia="BIZ UDPゴシック" w:hAnsi="BIZ UDPゴシック" w:hint="eastAsia"/>
          <w:b/>
        </w:rPr>
        <w:t>想定</w:t>
      </w:r>
      <w:r w:rsidR="00772380" w:rsidRPr="0096096F">
        <w:rPr>
          <w:rFonts w:ascii="BIZ UDPゴシック" w:eastAsia="BIZ UDPゴシック" w:hAnsi="BIZ UDPゴシック" w:hint="eastAsia"/>
          <w:b/>
        </w:rPr>
        <w:t>契約期間</w:t>
      </w:r>
    </w:p>
    <w:p w14:paraId="4B27849A" w14:textId="24122B9D" w:rsidR="00F6585B" w:rsidRDefault="00F6585B" w:rsidP="00F971B8">
      <w:pPr>
        <w:pStyle w:val="a3"/>
        <w:spacing w:line="340" w:lineRule="exact"/>
        <w:ind w:leftChars="0" w:left="567"/>
        <w:jc w:val="left"/>
        <w:rPr>
          <w:rFonts w:ascii="BIZ UDPゴシック" w:eastAsia="BIZ UDPゴシック" w:hAnsi="BIZ UDPゴシック"/>
          <w:b/>
        </w:rPr>
      </w:pPr>
      <w:r w:rsidRPr="000157A8">
        <w:rPr>
          <w:rFonts w:ascii="BIZ UDPゴシック" w:eastAsia="BIZ UDPゴシック" w:hAnsi="BIZ UDPゴシック" w:hint="eastAsia"/>
        </w:rPr>
        <w:t>５年</w:t>
      </w:r>
      <w:r w:rsidR="006C7F4D">
        <w:rPr>
          <w:rFonts w:ascii="BIZ UDPゴシック" w:eastAsia="BIZ UDPゴシック" w:hAnsi="BIZ UDPゴシック" w:hint="eastAsia"/>
        </w:rPr>
        <w:t xml:space="preserve">　（別途準備期間を数カ月設ける想定）</w:t>
      </w:r>
    </w:p>
    <w:p w14:paraId="7B3F99AF" w14:textId="1A92C10F" w:rsidR="00F6585B" w:rsidRDefault="002B297B" w:rsidP="00F971B8">
      <w:pPr>
        <w:pStyle w:val="a3"/>
        <w:numPr>
          <w:ilvl w:val="0"/>
          <w:numId w:val="2"/>
        </w:numPr>
        <w:spacing w:line="340" w:lineRule="exact"/>
        <w:ind w:leftChars="0" w:left="567"/>
        <w:jc w:val="left"/>
        <w:rPr>
          <w:rFonts w:ascii="BIZ UDPゴシック" w:eastAsia="BIZ UDPゴシック" w:hAnsi="BIZ UDPゴシック"/>
          <w:b/>
        </w:rPr>
      </w:pPr>
      <w:r>
        <w:rPr>
          <w:rFonts w:ascii="BIZ UDPゴシック" w:eastAsia="BIZ UDPゴシック" w:hAnsi="BIZ UDPゴシック" w:hint="eastAsia"/>
          <w:b/>
        </w:rPr>
        <w:t>本委託の</w:t>
      </w:r>
      <w:r w:rsidR="00047066">
        <w:rPr>
          <w:rFonts w:ascii="BIZ UDPゴシック" w:eastAsia="BIZ UDPゴシック" w:hAnsi="BIZ UDPゴシック" w:hint="eastAsia"/>
          <w:b/>
        </w:rPr>
        <w:t>想定</w:t>
      </w:r>
      <w:r w:rsidR="00F6585B">
        <w:rPr>
          <w:rFonts w:ascii="BIZ UDPゴシック" w:eastAsia="BIZ UDPゴシック" w:hAnsi="BIZ UDPゴシック" w:hint="eastAsia"/>
          <w:b/>
        </w:rPr>
        <w:t>業務開始</w:t>
      </w:r>
      <w:r w:rsidR="00047066">
        <w:rPr>
          <w:rFonts w:ascii="BIZ UDPゴシック" w:eastAsia="BIZ UDPゴシック" w:hAnsi="BIZ UDPゴシック" w:hint="eastAsia"/>
          <w:b/>
        </w:rPr>
        <w:t>時期</w:t>
      </w:r>
    </w:p>
    <w:p w14:paraId="0FEE29BC" w14:textId="5B6372BA" w:rsidR="00772380" w:rsidRDefault="00F6585B" w:rsidP="00F971B8">
      <w:pPr>
        <w:pStyle w:val="a3"/>
        <w:spacing w:line="340" w:lineRule="exact"/>
        <w:ind w:leftChars="0" w:left="567"/>
        <w:jc w:val="left"/>
        <w:rPr>
          <w:rFonts w:ascii="BIZ UDPゴシック" w:eastAsia="BIZ UDPゴシック" w:hAnsi="BIZ UDPゴシック"/>
        </w:rPr>
      </w:pPr>
      <w:r>
        <w:rPr>
          <w:rFonts w:ascii="BIZ UDPゴシック" w:eastAsia="BIZ UDPゴシック" w:hAnsi="BIZ UDPゴシック" w:hint="eastAsia"/>
        </w:rPr>
        <w:t>令和8年（202</w:t>
      </w:r>
      <w:r w:rsidR="00DB46C1">
        <w:rPr>
          <w:rFonts w:ascii="BIZ UDPゴシック" w:eastAsia="BIZ UDPゴシック" w:hAnsi="BIZ UDPゴシック" w:hint="eastAsia"/>
        </w:rPr>
        <w:t>6</w:t>
      </w:r>
      <w:r>
        <w:rPr>
          <w:rFonts w:ascii="BIZ UDPゴシック" w:eastAsia="BIZ UDPゴシック" w:hAnsi="BIZ UDPゴシック" w:hint="eastAsia"/>
        </w:rPr>
        <w:t xml:space="preserve">年）4月　</w:t>
      </w:r>
    </w:p>
    <w:p w14:paraId="0238A012" w14:textId="47ABB547" w:rsidR="00560374" w:rsidRDefault="00560374" w:rsidP="00560374">
      <w:pPr>
        <w:pStyle w:val="a3"/>
        <w:numPr>
          <w:ilvl w:val="0"/>
          <w:numId w:val="2"/>
        </w:numPr>
        <w:spacing w:line="340" w:lineRule="exact"/>
        <w:ind w:leftChars="0" w:left="567"/>
        <w:jc w:val="left"/>
        <w:rPr>
          <w:rFonts w:ascii="BIZ UDPゴシック" w:eastAsia="BIZ UDPゴシック" w:hAnsi="BIZ UDPゴシック"/>
          <w:b/>
        </w:rPr>
      </w:pPr>
      <w:r>
        <w:rPr>
          <w:rFonts w:ascii="BIZ UDPゴシック" w:eastAsia="BIZ UDPゴシック" w:hAnsi="BIZ UDPゴシック" w:hint="eastAsia"/>
          <w:b/>
        </w:rPr>
        <w:t>参考</w:t>
      </w:r>
    </w:p>
    <w:p w14:paraId="51618052" w14:textId="459A2DB3" w:rsidR="00560374" w:rsidRPr="00DC0202" w:rsidRDefault="00560374" w:rsidP="00560374">
      <w:pPr>
        <w:pStyle w:val="a3"/>
        <w:spacing w:line="340" w:lineRule="exact"/>
        <w:ind w:leftChars="0" w:left="567"/>
        <w:jc w:val="left"/>
        <w:rPr>
          <w:rFonts w:ascii="BIZ UDPゴシック" w:eastAsia="BIZ UDPゴシック" w:hAnsi="BIZ UDPゴシック"/>
        </w:rPr>
      </w:pPr>
      <w:r>
        <w:rPr>
          <w:rFonts w:ascii="BIZ UDPゴシック" w:eastAsia="BIZ UDPゴシック" w:hAnsi="BIZ UDPゴシック" w:hint="eastAsia"/>
        </w:rPr>
        <w:t>（１）（２）の全ての施設及び業務を</w:t>
      </w:r>
      <w:r w:rsidR="00047066">
        <w:rPr>
          <w:rFonts w:ascii="BIZ UDPゴシック" w:eastAsia="BIZ UDPゴシック" w:hAnsi="BIZ UDPゴシック" w:hint="eastAsia"/>
        </w:rPr>
        <w:t>本委託の</w:t>
      </w:r>
      <w:r>
        <w:rPr>
          <w:rFonts w:ascii="BIZ UDPゴシック" w:eastAsia="BIZ UDPゴシック" w:hAnsi="BIZ UDPゴシック" w:hint="eastAsia"/>
        </w:rPr>
        <w:t>対象とした場合、</w:t>
      </w:r>
      <w:r w:rsidRPr="00A70365">
        <w:rPr>
          <w:rFonts w:ascii="BIZ UDPゴシック" w:eastAsia="BIZ UDPゴシック" w:hAnsi="BIZ UDPゴシック" w:hint="eastAsia"/>
        </w:rPr>
        <w:t>約１５．６億円/年</w:t>
      </w:r>
      <w:r>
        <w:rPr>
          <w:rFonts w:ascii="BIZ UDPゴシック" w:eastAsia="BIZ UDPゴシック" w:hAnsi="BIZ UDPゴシック" w:hint="eastAsia"/>
        </w:rPr>
        <w:t>（指定管理施設を除く場合　約7.3億円/年）の予算規模になります。</w:t>
      </w:r>
    </w:p>
    <w:p w14:paraId="22EDE46C" w14:textId="77777777" w:rsidR="007F5ECB" w:rsidRPr="00560374" w:rsidRDefault="007F5ECB" w:rsidP="00F971B8">
      <w:pPr>
        <w:pStyle w:val="a3"/>
        <w:spacing w:line="340" w:lineRule="exact"/>
        <w:ind w:leftChars="0" w:left="846"/>
        <w:jc w:val="left"/>
        <w:rPr>
          <w:rFonts w:ascii="BIZ UDPゴシック" w:eastAsia="BIZ UDPゴシック" w:hAnsi="BIZ UDPゴシック"/>
        </w:rPr>
      </w:pPr>
    </w:p>
    <w:p w14:paraId="423D4350" w14:textId="2840E4E7" w:rsidR="008D111B" w:rsidRPr="008D111B" w:rsidRDefault="00AB3612" w:rsidP="00F971B8">
      <w:pPr>
        <w:pStyle w:val="a3"/>
        <w:numPr>
          <w:ilvl w:val="0"/>
          <w:numId w:val="1"/>
        </w:numPr>
        <w:spacing w:line="340" w:lineRule="exact"/>
        <w:ind w:leftChars="0"/>
        <w:jc w:val="left"/>
        <w:rPr>
          <w:rFonts w:ascii="BIZ UDPゴシック" w:eastAsia="BIZ UDPゴシック" w:hAnsi="BIZ UDPゴシック"/>
          <w:b/>
        </w:rPr>
      </w:pPr>
      <w:r w:rsidRPr="0096096F">
        <w:rPr>
          <w:rFonts w:ascii="BIZ UDPゴシック" w:eastAsia="BIZ UDPゴシック" w:hAnsi="BIZ UDPゴシック" w:hint="eastAsia"/>
          <w:b/>
        </w:rPr>
        <w:t>本</w:t>
      </w:r>
      <w:r w:rsidR="00772380" w:rsidRPr="0096096F">
        <w:rPr>
          <w:rFonts w:ascii="BIZ UDPゴシック" w:eastAsia="BIZ UDPゴシック" w:hAnsi="BIZ UDPゴシック" w:hint="eastAsia"/>
          <w:b/>
        </w:rPr>
        <w:t>調査</w:t>
      </w:r>
      <w:r w:rsidR="00F6585B">
        <w:rPr>
          <w:rFonts w:ascii="BIZ UDPゴシック" w:eastAsia="BIZ UDPゴシック" w:hAnsi="BIZ UDPゴシック" w:hint="eastAsia"/>
          <w:b/>
        </w:rPr>
        <w:t>の流れ</w:t>
      </w:r>
    </w:p>
    <w:p w14:paraId="2FF4D30D" w14:textId="211E43BC" w:rsidR="00F6585B" w:rsidRDefault="00F6585B" w:rsidP="00F971B8">
      <w:pPr>
        <w:pStyle w:val="a3"/>
        <w:numPr>
          <w:ilvl w:val="0"/>
          <w:numId w:val="6"/>
        </w:numPr>
        <w:spacing w:line="340" w:lineRule="exact"/>
        <w:ind w:leftChars="0"/>
        <w:jc w:val="left"/>
        <w:rPr>
          <w:rFonts w:ascii="BIZ UDPゴシック" w:eastAsia="BIZ UDPゴシック" w:hAnsi="BIZ UDPゴシック"/>
          <w:b/>
        </w:rPr>
      </w:pPr>
      <w:r w:rsidRPr="008D111B">
        <w:rPr>
          <w:rFonts w:ascii="BIZ UDPゴシック" w:eastAsia="BIZ UDPゴシック" w:hAnsi="BIZ UDPゴシック" w:hint="eastAsia"/>
          <w:b/>
        </w:rPr>
        <w:t>参加申込</w:t>
      </w:r>
    </w:p>
    <w:p w14:paraId="6AA2F065" w14:textId="0AAA4150" w:rsidR="008D111B" w:rsidRDefault="008D111B" w:rsidP="00F971B8">
      <w:pPr>
        <w:spacing w:line="340" w:lineRule="exact"/>
        <w:ind w:leftChars="100" w:left="210" w:firstLineChars="100" w:firstLine="210"/>
        <w:jc w:val="left"/>
        <w:rPr>
          <w:rFonts w:ascii="BIZ UDPゴシック" w:eastAsia="BIZ UDPゴシック" w:hAnsi="BIZ UDPゴシック"/>
        </w:rPr>
      </w:pPr>
      <w:r w:rsidRPr="008D111B">
        <w:rPr>
          <w:rFonts w:ascii="BIZ UDPゴシック" w:eastAsia="BIZ UDPゴシック" w:hAnsi="BIZ UDPゴシック" w:hint="eastAsia"/>
        </w:rPr>
        <w:t>本調査への参加を希望される場合は、「参加申込書（様式1）」に必要事項を記入し、令和6年（2024年）5月15日（水）午後5時までに「</w:t>
      </w:r>
      <w:r w:rsidR="00550002">
        <w:rPr>
          <w:rFonts w:ascii="BIZ UDPゴシック" w:eastAsia="BIZ UDPゴシック" w:hAnsi="BIZ UDPゴシック" w:hint="eastAsia"/>
        </w:rPr>
        <w:t>施設マネジメント課</w:t>
      </w:r>
      <w:r w:rsidRPr="008D111B">
        <w:rPr>
          <w:rFonts w:ascii="BIZ UDPゴシック" w:eastAsia="BIZ UDPゴシック" w:hAnsi="BIZ UDPゴシック" w:hint="eastAsia"/>
        </w:rPr>
        <w:t>」へメールでご提出く</w:t>
      </w:r>
      <w:r w:rsidRPr="008D111B">
        <w:rPr>
          <w:rFonts w:ascii="BIZ UDPゴシック" w:eastAsia="BIZ UDPゴシック" w:hAnsi="BIZ UDPゴシック" w:hint="eastAsia"/>
        </w:rPr>
        <w:lastRenderedPageBreak/>
        <w:t>ださい。メールの件名は「包括</w:t>
      </w:r>
      <w:r w:rsidR="006C7F4D">
        <w:rPr>
          <w:rFonts w:ascii="BIZ UDPゴシック" w:eastAsia="BIZ UDPゴシック" w:hAnsi="BIZ UDPゴシック" w:hint="eastAsia"/>
        </w:rPr>
        <w:t>施設</w:t>
      </w:r>
      <w:r w:rsidRPr="008D111B">
        <w:rPr>
          <w:rFonts w:ascii="BIZ UDPゴシック" w:eastAsia="BIZ UDPゴシック" w:hAnsi="BIZ UDPゴシック" w:hint="eastAsia"/>
        </w:rPr>
        <w:t>管理サウンディング参加申込」としてください。</w:t>
      </w:r>
    </w:p>
    <w:p w14:paraId="40985D20" w14:textId="268C8DCF" w:rsidR="00510BCB" w:rsidRPr="008D111B" w:rsidRDefault="00510BCB" w:rsidP="00F971B8">
      <w:pPr>
        <w:spacing w:line="340" w:lineRule="exact"/>
        <w:ind w:leftChars="100" w:left="210" w:firstLineChars="100" w:firstLine="210"/>
        <w:jc w:val="left"/>
        <w:rPr>
          <w:rFonts w:ascii="BIZ UDPゴシック" w:eastAsia="BIZ UDPゴシック" w:hAnsi="BIZ UDPゴシック" w:hint="eastAsia"/>
        </w:rPr>
      </w:pPr>
      <w:r>
        <w:rPr>
          <w:rFonts w:ascii="BIZ UDPゴシック" w:eastAsia="BIZ UDPゴシック" w:hAnsi="BIZ UDPゴシック" w:hint="eastAsia"/>
        </w:rPr>
        <w:t>なお、参加申込をしていただいた事業者等の皆様には、効果的なサウンディング調査を実施するため、追加の資料を提供させていただきます。</w:t>
      </w:r>
      <w:bookmarkStart w:id="0" w:name="_GoBack"/>
      <w:bookmarkEnd w:id="0"/>
    </w:p>
    <w:p w14:paraId="21194CE1" w14:textId="77777777" w:rsidR="008D111B" w:rsidRPr="008D111B" w:rsidRDefault="008D111B" w:rsidP="00F971B8">
      <w:pPr>
        <w:spacing w:line="340" w:lineRule="exact"/>
        <w:ind w:left="142"/>
        <w:jc w:val="left"/>
        <w:rPr>
          <w:rFonts w:ascii="BIZ UDPゴシック" w:eastAsia="BIZ UDPゴシック" w:hAnsi="BIZ UDPゴシック"/>
          <w:b/>
        </w:rPr>
      </w:pPr>
    </w:p>
    <w:p w14:paraId="5A8ECE0A" w14:textId="3D52E2D2" w:rsidR="00DB46C1" w:rsidRDefault="008D111B" w:rsidP="00F971B8">
      <w:pPr>
        <w:pStyle w:val="a3"/>
        <w:numPr>
          <w:ilvl w:val="0"/>
          <w:numId w:val="6"/>
        </w:numPr>
        <w:spacing w:line="340" w:lineRule="exact"/>
        <w:ind w:leftChars="0"/>
        <w:jc w:val="left"/>
        <w:rPr>
          <w:rFonts w:ascii="BIZ UDPゴシック" w:eastAsia="BIZ UDPゴシック" w:hAnsi="BIZ UDPゴシック"/>
          <w:b/>
        </w:rPr>
      </w:pPr>
      <w:r w:rsidRPr="006C7F4D">
        <w:rPr>
          <w:rFonts w:ascii="BIZ UDPゴシック" w:eastAsia="BIZ UDPゴシック" w:hAnsi="BIZ UDPゴシック" w:hint="eastAsia"/>
          <w:b/>
        </w:rPr>
        <w:t>事前調査シート</w:t>
      </w:r>
      <w:r>
        <w:rPr>
          <w:rFonts w:ascii="BIZ UDPゴシック" w:eastAsia="BIZ UDPゴシック" w:hAnsi="BIZ UDPゴシック" w:hint="eastAsia"/>
          <w:b/>
        </w:rPr>
        <w:t>の提</w:t>
      </w:r>
      <w:r w:rsidR="00DB46C1" w:rsidRPr="008D111B">
        <w:rPr>
          <w:rFonts w:ascii="BIZ UDPゴシック" w:eastAsia="BIZ UDPゴシック" w:hAnsi="BIZ UDPゴシック" w:hint="eastAsia"/>
          <w:b/>
        </w:rPr>
        <w:t>出</w:t>
      </w:r>
    </w:p>
    <w:p w14:paraId="2FD467DC" w14:textId="4F6E9929" w:rsidR="008D111B" w:rsidRDefault="006C7F4D" w:rsidP="00F971B8">
      <w:pPr>
        <w:spacing w:line="340" w:lineRule="exact"/>
        <w:ind w:leftChars="100" w:left="210" w:firstLineChars="100" w:firstLine="210"/>
        <w:jc w:val="left"/>
        <w:rPr>
          <w:rFonts w:ascii="BIZ UDPゴシック" w:eastAsia="BIZ UDPゴシック" w:hAnsi="BIZ UDPゴシック"/>
        </w:rPr>
      </w:pPr>
      <w:r>
        <w:rPr>
          <w:rFonts w:ascii="BIZ UDPゴシック" w:eastAsia="BIZ UDPゴシック" w:hAnsi="BIZ UDPゴシック" w:hint="eastAsia"/>
          <w:kern w:val="0"/>
        </w:rPr>
        <w:t>効果的なサウンディング調査を実施するため、</w:t>
      </w:r>
      <w:r w:rsidR="008D111B">
        <w:rPr>
          <w:rFonts w:ascii="BIZ UDPゴシック" w:eastAsia="BIZ UDPゴシック" w:hAnsi="BIZ UDPゴシック" w:hint="eastAsia"/>
          <w:kern w:val="0"/>
        </w:rPr>
        <w:t>参加申込をしていただいた事業者</w:t>
      </w:r>
      <w:r>
        <w:rPr>
          <w:rFonts w:ascii="BIZ UDPゴシック" w:eastAsia="BIZ UDPゴシック" w:hAnsi="BIZ UDPゴシック" w:hint="eastAsia"/>
          <w:kern w:val="0"/>
        </w:rPr>
        <w:t>は</w:t>
      </w:r>
      <w:r w:rsidR="008D111B">
        <w:rPr>
          <w:rFonts w:ascii="BIZ UDPゴシック" w:eastAsia="BIZ UDPゴシック" w:hAnsi="BIZ UDPゴシック" w:hint="eastAsia"/>
          <w:kern w:val="0"/>
        </w:rPr>
        <w:t>「事前調査シート（様式2）」を作成</w:t>
      </w:r>
      <w:r>
        <w:rPr>
          <w:rFonts w:ascii="BIZ UDPゴシック" w:eastAsia="BIZ UDPゴシック" w:hAnsi="BIZ UDPゴシック" w:hint="eastAsia"/>
          <w:kern w:val="0"/>
        </w:rPr>
        <w:t>し、</w:t>
      </w:r>
      <w:r w:rsidR="008D111B">
        <w:rPr>
          <w:rFonts w:ascii="BIZ UDPゴシック" w:eastAsia="BIZ UDPゴシック" w:hAnsi="BIZ UDPゴシック" w:hint="eastAsia"/>
          <w:kern w:val="0"/>
        </w:rPr>
        <w:t>令和6年（2024年）5月31日（金）午後5時までに</w:t>
      </w:r>
      <w:r w:rsidR="008D111B">
        <w:rPr>
          <w:rFonts w:ascii="BIZ UDPゴシック" w:eastAsia="BIZ UDPゴシック" w:hAnsi="BIZ UDPゴシック" w:hint="eastAsia"/>
        </w:rPr>
        <w:t>「</w:t>
      </w:r>
      <w:r w:rsidR="00550002">
        <w:rPr>
          <w:rFonts w:ascii="BIZ UDPゴシック" w:eastAsia="BIZ UDPゴシック" w:hAnsi="BIZ UDPゴシック" w:hint="eastAsia"/>
        </w:rPr>
        <w:t>施設マネジメント課</w:t>
      </w:r>
      <w:r w:rsidR="008D111B">
        <w:rPr>
          <w:rFonts w:ascii="BIZ UDPゴシック" w:eastAsia="BIZ UDPゴシック" w:hAnsi="BIZ UDPゴシック" w:hint="eastAsia"/>
        </w:rPr>
        <w:t>」へメールでご提出ください。メールの件名は「包括</w:t>
      </w:r>
      <w:r>
        <w:rPr>
          <w:rFonts w:ascii="BIZ UDPゴシック" w:eastAsia="BIZ UDPゴシック" w:hAnsi="BIZ UDPゴシック" w:hint="eastAsia"/>
        </w:rPr>
        <w:t>施設</w:t>
      </w:r>
      <w:r w:rsidR="008D111B">
        <w:rPr>
          <w:rFonts w:ascii="BIZ UDPゴシック" w:eastAsia="BIZ UDPゴシック" w:hAnsi="BIZ UDPゴシック" w:hint="eastAsia"/>
        </w:rPr>
        <w:t>管理サウンディング事前調査」としてください。</w:t>
      </w:r>
    </w:p>
    <w:p w14:paraId="5A8AB8FB" w14:textId="77777777" w:rsidR="008D111B" w:rsidRPr="008D111B" w:rsidRDefault="008D111B" w:rsidP="00F971B8">
      <w:pPr>
        <w:spacing w:line="340" w:lineRule="exact"/>
        <w:ind w:left="142"/>
        <w:jc w:val="left"/>
        <w:rPr>
          <w:rFonts w:ascii="BIZ UDPゴシック" w:eastAsia="BIZ UDPゴシック" w:hAnsi="BIZ UDPゴシック"/>
          <w:b/>
        </w:rPr>
      </w:pPr>
    </w:p>
    <w:p w14:paraId="729645C8" w14:textId="38D184E1" w:rsidR="008D111B" w:rsidRDefault="008D111B" w:rsidP="00F971B8">
      <w:pPr>
        <w:pStyle w:val="a3"/>
        <w:numPr>
          <w:ilvl w:val="0"/>
          <w:numId w:val="6"/>
        </w:numPr>
        <w:spacing w:line="340" w:lineRule="exact"/>
        <w:ind w:leftChars="0"/>
        <w:jc w:val="left"/>
        <w:rPr>
          <w:rFonts w:ascii="BIZ UDPゴシック" w:eastAsia="BIZ UDPゴシック" w:hAnsi="BIZ UDPゴシック"/>
          <w:b/>
        </w:rPr>
      </w:pPr>
      <w:r>
        <w:rPr>
          <w:rFonts w:ascii="BIZ UDPゴシック" w:eastAsia="BIZ UDPゴシック" w:hAnsi="BIZ UDPゴシック" w:hint="eastAsia"/>
          <w:b/>
        </w:rPr>
        <w:t>サウンディング（個別対話）の実施</w:t>
      </w:r>
    </w:p>
    <w:p w14:paraId="065D67AF" w14:textId="77777777" w:rsidR="008D111B" w:rsidRPr="008D111B" w:rsidRDefault="008D111B" w:rsidP="00F971B8">
      <w:pPr>
        <w:spacing w:line="340" w:lineRule="exact"/>
        <w:ind w:leftChars="100" w:left="210" w:firstLineChars="100" w:firstLine="210"/>
        <w:jc w:val="left"/>
        <w:rPr>
          <w:rFonts w:ascii="BIZ UDPゴシック" w:eastAsia="BIZ UDPゴシック" w:hAnsi="BIZ UDPゴシック"/>
          <w:kern w:val="0"/>
        </w:rPr>
      </w:pPr>
      <w:r w:rsidRPr="008D111B">
        <w:rPr>
          <w:rFonts w:ascii="BIZ UDPゴシック" w:eastAsia="BIZ UDPゴシック" w:hAnsi="BIZ UDPゴシック" w:hint="eastAsia"/>
          <w:kern w:val="0"/>
        </w:rPr>
        <w:t>参加申込書に記入いただいた希望日時を参考に、サウンディングの実施日時及び会場を調整のうえ決定し、メールにてご連絡いたします。調整の結果、ご希望に添えない場合もありますので、あらかじめご了承ください。</w:t>
      </w:r>
    </w:p>
    <w:p w14:paraId="485F4B77" w14:textId="4306D1D1" w:rsidR="008D111B" w:rsidRPr="008D111B" w:rsidRDefault="008D111B" w:rsidP="00F971B8">
      <w:pPr>
        <w:spacing w:line="340" w:lineRule="exact"/>
        <w:ind w:leftChars="200" w:left="420"/>
        <w:jc w:val="left"/>
        <w:rPr>
          <w:rFonts w:ascii="BIZ UDPゴシック" w:eastAsia="BIZ UDPゴシック" w:hAnsi="BIZ UDPゴシック"/>
        </w:rPr>
      </w:pPr>
      <w:r w:rsidRPr="00550002">
        <w:rPr>
          <w:rFonts w:ascii="BIZ UDPゴシック" w:eastAsia="BIZ UDPゴシック" w:hAnsi="BIZ UDPゴシック" w:hint="eastAsia"/>
          <w:spacing w:val="17"/>
          <w:kern w:val="0"/>
          <w:fitText w:val="1050" w:id="-994880256"/>
        </w:rPr>
        <w:t>＜</w:t>
      </w:r>
      <w:r w:rsidR="00550002" w:rsidRPr="00550002">
        <w:rPr>
          <w:rFonts w:ascii="BIZ UDPゴシック" w:eastAsia="BIZ UDPゴシック" w:hAnsi="BIZ UDPゴシック" w:hint="eastAsia"/>
          <w:spacing w:val="17"/>
          <w:kern w:val="0"/>
          <w:fitText w:val="1050" w:id="-994880256"/>
        </w:rPr>
        <w:t>日　程</w:t>
      </w:r>
      <w:r w:rsidRPr="00550002">
        <w:rPr>
          <w:rFonts w:ascii="BIZ UDPゴシック" w:eastAsia="BIZ UDPゴシック" w:hAnsi="BIZ UDPゴシック" w:hint="eastAsia"/>
          <w:spacing w:val="-31"/>
          <w:kern w:val="0"/>
          <w:fitText w:val="1050" w:id="-994880256"/>
        </w:rPr>
        <w:t>＞</w:t>
      </w:r>
      <w:r w:rsidRPr="008D111B">
        <w:rPr>
          <w:rFonts w:ascii="BIZ UDPゴシック" w:eastAsia="BIZ UDPゴシック" w:hAnsi="BIZ UDPゴシック" w:hint="eastAsia"/>
        </w:rPr>
        <w:t xml:space="preserve">　令和6年（2024年）6月17日（月）～7月1日（月）のうち1日</w:t>
      </w:r>
    </w:p>
    <w:p w14:paraId="0ADEE91E" w14:textId="3C9CA450" w:rsidR="008D111B" w:rsidRPr="008D111B" w:rsidRDefault="008D111B" w:rsidP="00F971B8">
      <w:pPr>
        <w:spacing w:line="340" w:lineRule="exact"/>
        <w:ind w:leftChars="200" w:left="420"/>
        <w:jc w:val="left"/>
        <w:rPr>
          <w:rFonts w:ascii="BIZ UDPゴシック" w:eastAsia="BIZ UDPゴシック" w:hAnsi="BIZ UDPゴシック"/>
        </w:rPr>
      </w:pPr>
      <w:r w:rsidRPr="008D111B">
        <w:rPr>
          <w:rFonts w:ascii="BIZ UDPゴシック" w:eastAsia="BIZ UDPゴシック" w:hAnsi="BIZ UDPゴシック" w:hint="eastAsia"/>
        </w:rPr>
        <w:t>＜</w:t>
      </w:r>
      <w:r w:rsidRPr="00550002">
        <w:rPr>
          <w:rFonts w:ascii="BIZ UDPゴシック" w:eastAsia="BIZ UDPゴシック" w:hAnsi="BIZ UDPゴシック" w:hint="eastAsia"/>
          <w:spacing w:val="105"/>
          <w:kern w:val="0"/>
          <w:fitText w:val="630" w:id="-1004769023"/>
        </w:rPr>
        <w:t>時</w:t>
      </w:r>
      <w:r w:rsidRPr="00550002">
        <w:rPr>
          <w:rFonts w:ascii="BIZ UDPゴシック" w:eastAsia="BIZ UDPゴシック" w:hAnsi="BIZ UDPゴシック" w:hint="eastAsia"/>
          <w:kern w:val="0"/>
          <w:fitText w:val="630" w:id="-1004769023"/>
        </w:rPr>
        <w:t>間</w:t>
      </w:r>
      <w:r w:rsidRPr="008D111B">
        <w:rPr>
          <w:rFonts w:ascii="BIZ UDPゴシック" w:eastAsia="BIZ UDPゴシック" w:hAnsi="BIZ UDPゴシック" w:hint="eastAsia"/>
        </w:rPr>
        <w:t>＞　30～60分程度</w:t>
      </w:r>
    </w:p>
    <w:p w14:paraId="24A1E6BD" w14:textId="77777777" w:rsidR="008D111B" w:rsidRPr="008D111B" w:rsidRDefault="008D111B" w:rsidP="00F971B8">
      <w:pPr>
        <w:spacing w:line="340" w:lineRule="exact"/>
        <w:ind w:leftChars="200" w:left="420"/>
        <w:jc w:val="left"/>
        <w:rPr>
          <w:rFonts w:ascii="BIZ UDPゴシック" w:eastAsia="BIZ UDPゴシック" w:hAnsi="BIZ UDPゴシック"/>
        </w:rPr>
      </w:pPr>
      <w:r w:rsidRPr="008D111B">
        <w:rPr>
          <w:rFonts w:ascii="BIZ UDPゴシック" w:eastAsia="BIZ UDPゴシック" w:hAnsi="BIZ UDPゴシック" w:hint="eastAsia"/>
        </w:rPr>
        <w:t>＜その他＞　①サウンディングは個別に非公開で実施します。</w:t>
      </w:r>
    </w:p>
    <w:p w14:paraId="721D9508" w14:textId="77777777" w:rsidR="008D111B" w:rsidRPr="008D111B" w:rsidRDefault="008D111B" w:rsidP="00F971B8">
      <w:pPr>
        <w:spacing w:line="340" w:lineRule="exact"/>
        <w:ind w:leftChars="760" w:left="1596"/>
        <w:jc w:val="left"/>
        <w:rPr>
          <w:rFonts w:ascii="BIZ UDPゴシック" w:eastAsia="BIZ UDPゴシック" w:hAnsi="BIZ UDPゴシック"/>
        </w:rPr>
      </w:pPr>
      <w:r w:rsidRPr="008D111B">
        <w:rPr>
          <w:rFonts w:ascii="BIZ UDPゴシック" w:eastAsia="BIZ UDPゴシック" w:hAnsi="BIZ UDPゴシック" w:hint="eastAsia"/>
        </w:rPr>
        <w:t>②会場等の都合上、参加者は最大5名までとしてください。</w:t>
      </w:r>
    </w:p>
    <w:p w14:paraId="58E37039" w14:textId="390AAC49" w:rsidR="008D111B" w:rsidRDefault="008D111B" w:rsidP="00F971B8">
      <w:pPr>
        <w:spacing w:line="340" w:lineRule="exact"/>
        <w:ind w:leftChars="760" w:left="1806" w:hangingChars="100" w:hanging="210"/>
        <w:jc w:val="left"/>
        <w:rPr>
          <w:rFonts w:ascii="BIZ UDPゴシック" w:eastAsia="BIZ UDPゴシック" w:hAnsi="BIZ UDPゴシック"/>
        </w:rPr>
      </w:pPr>
      <w:r w:rsidRPr="008D111B">
        <w:rPr>
          <w:rFonts w:ascii="BIZ UDPゴシック" w:eastAsia="BIZ UDPゴシック" w:hAnsi="BIZ UDPゴシック" w:hint="eastAsia"/>
        </w:rPr>
        <w:t>③サウンディングにあたり資料の作成は求めませんが、ご用意いただく場合は当日5部ご持参ください。</w:t>
      </w:r>
    </w:p>
    <w:p w14:paraId="69804BC0" w14:textId="77777777" w:rsidR="008D111B" w:rsidRPr="008D111B" w:rsidRDefault="008D111B" w:rsidP="00F971B8">
      <w:pPr>
        <w:spacing w:line="340" w:lineRule="exact"/>
        <w:ind w:left="142"/>
        <w:jc w:val="left"/>
        <w:rPr>
          <w:rFonts w:ascii="BIZ UDPゴシック" w:eastAsia="BIZ UDPゴシック" w:hAnsi="BIZ UDPゴシック"/>
          <w:b/>
        </w:rPr>
      </w:pPr>
    </w:p>
    <w:p w14:paraId="3DE5483F" w14:textId="3659E355" w:rsidR="007E4EF9" w:rsidRPr="008D111B" w:rsidRDefault="00480962" w:rsidP="00F971B8">
      <w:pPr>
        <w:pStyle w:val="a3"/>
        <w:numPr>
          <w:ilvl w:val="0"/>
          <w:numId w:val="6"/>
        </w:numPr>
        <w:spacing w:line="340" w:lineRule="exact"/>
        <w:ind w:leftChars="0"/>
        <w:jc w:val="left"/>
        <w:rPr>
          <w:rFonts w:ascii="BIZ UDPゴシック" w:eastAsia="BIZ UDPゴシック" w:hAnsi="BIZ UDPゴシック"/>
          <w:b/>
        </w:rPr>
      </w:pPr>
      <w:r w:rsidRPr="008D111B">
        <w:rPr>
          <w:rFonts w:ascii="BIZ UDPゴシック" w:eastAsia="BIZ UDPゴシック" w:hAnsi="BIZ UDPゴシック" w:hint="eastAsia"/>
          <w:b/>
        </w:rPr>
        <w:t>サウンディング</w:t>
      </w:r>
      <w:r w:rsidR="007E4EF9" w:rsidRPr="008D111B">
        <w:rPr>
          <w:rFonts w:ascii="BIZ UDPゴシック" w:eastAsia="BIZ UDPゴシック" w:hAnsi="BIZ UDPゴシック" w:hint="eastAsia"/>
          <w:b/>
        </w:rPr>
        <w:t>結果概要の公表</w:t>
      </w:r>
    </w:p>
    <w:p w14:paraId="74E15A74" w14:textId="2B815572" w:rsidR="007E4EF9" w:rsidRDefault="00480962" w:rsidP="00F971B8">
      <w:pPr>
        <w:spacing w:line="340" w:lineRule="exact"/>
        <w:ind w:leftChars="100" w:left="210" w:firstLineChars="100" w:firstLine="210"/>
        <w:jc w:val="left"/>
        <w:rPr>
          <w:rFonts w:ascii="BIZ UDPゴシック" w:eastAsia="BIZ UDPゴシック" w:hAnsi="BIZ UDPゴシック"/>
          <w:kern w:val="0"/>
        </w:rPr>
      </w:pPr>
      <w:r>
        <w:rPr>
          <w:rFonts w:ascii="BIZ UDPゴシック" w:eastAsia="BIZ UDPゴシック" w:hAnsi="BIZ UDPゴシック" w:hint="eastAsia"/>
          <w:kern w:val="0"/>
        </w:rPr>
        <w:t>サウンディング</w:t>
      </w:r>
      <w:r w:rsidR="007E4EF9">
        <w:rPr>
          <w:rFonts w:ascii="BIZ UDPゴシック" w:eastAsia="BIZ UDPゴシック" w:hAnsi="BIZ UDPゴシック" w:hint="eastAsia"/>
          <w:kern w:val="0"/>
        </w:rPr>
        <w:t>の際にいただいたご意見等は概要としてとりまとめ、事前に各参加事業者に内容確認をしたうえで、市ホームページで公表します。なお、事業者名は公表しません。</w:t>
      </w:r>
    </w:p>
    <w:p w14:paraId="2BB313B0" w14:textId="100704C2" w:rsidR="007E4EF9" w:rsidRDefault="007E4EF9" w:rsidP="00F971B8">
      <w:pPr>
        <w:spacing w:line="340" w:lineRule="exact"/>
        <w:jc w:val="left"/>
        <w:rPr>
          <w:rFonts w:ascii="BIZ UDPゴシック" w:eastAsia="BIZ UDPゴシック" w:hAnsi="BIZ UDPゴシック"/>
        </w:rPr>
      </w:pPr>
    </w:p>
    <w:p w14:paraId="350EE587" w14:textId="44B939AB" w:rsidR="00480962" w:rsidRPr="00F971B8" w:rsidRDefault="00480962" w:rsidP="00F971B8">
      <w:pPr>
        <w:pStyle w:val="a3"/>
        <w:numPr>
          <w:ilvl w:val="0"/>
          <w:numId w:val="1"/>
        </w:numPr>
        <w:spacing w:line="340" w:lineRule="exact"/>
        <w:ind w:leftChars="0"/>
        <w:jc w:val="left"/>
        <w:rPr>
          <w:rFonts w:ascii="BIZ UDPゴシック" w:eastAsia="BIZ UDPゴシック" w:hAnsi="BIZ UDPゴシック"/>
          <w:b/>
        </w:rPr>
      </w:pPr>
      <w:r w:rsidRPr="0096096F">
        <w:rPr>
          <w:rFonts w:ascii="BIZ UDPゴシック" w:eastAsia="BIZ UDPゴシック" w:hAnsi="BIZ UDPゴシック" w:hint="eastAsia"/>
          <w:b/>
        </w:rPr>
        <w:t>スケジュール</w:t>
      </w:r>
    </w:p>
    <w:p w14:paraId="055092EC" w14:textId="1A742BB2" w:rsidR="008D111B" w:rsidRPr="00F971B8" w:rsidRDefault="00F971B8" w:rsidP="00F971B8">
      <w:pPr>
        <w:pStyle w:val="a3"/>
        <w:numPr>
          <w:ilvl w:val="0"/>
          <w:numId w:val="7"/>
        </w:numPr>
        <w:spacing w:line="340" w:lineRule="exact"/>
        <w:ind w:leftChars="0"/>
        <w:jc w:val="left"/>
        <w:rPr>
          <w:rFonts w:ascii="BIZ UDPゴシック" w:eastAsia="BIZ UDPゴシック" w:hAnsi="BIZ UDPゴシック"/>
          <w:b/>
        </w:rPr>
      </w:pPr>
      <w:r w:rsidRPr="00F971B8">
        <w:rPr>
          <w:rFonts w:ascii="BIZ UDPゴシック" w:eastAsia="BIZ UDPゴシック" w:hAnsi="BIZ UDPゴシック" w:hint="eastAsia"/>
          <w:b/>
        </w:rPr>
        <w:t>本調査のスケジュール</w:t>
      </w:r>
    </w:p>
    <w:tbl>
      <w:tblPr>
        <w:tblStyle w:val="a4"/>
        <w:tblW w:w="0" w:type="auto"/>
        <w:tblLook w:val="04A0" w:firstRow="1" w:lastRow="0" w:firstColumn="1" w:lastColumn="0" w:noHBand="0" w:noVBand="1"/>
      </w:tblPr>
      <w:tblGrid>
        <w:gridCol w:w="1838"/>
        <w:gridCol w:w="6656"/>
      </w:tblGrid>
      <w:tr w:rsidR="0012798D" w:rsidRPr="00DD317B" w14:paraId="41743D5C" w14:textId="77777777" w:rsidTr="00F6585B">
        <w:tc>
          <w:tcPr>
            <w:tcW w:w="1838" w:type="dxa"/>
            <w:shd w:val="clear" w:color="auto" w:fill="D9D9D9" w:themeFill="background1" w:themeFillShade="D9"/>
          </w:tcPr>
          <w:p w14:paraId="25275F67" w14:textId="421DFA9D" w:rsidR="0012798D" w:rsidRPr="00DD317B" w:rsidRDefault="0012798D" w:rsidP="00F971B8">
            <w:pPr>
              <w:spacing w:line="340" w:lineRule="exact"/>
              <w:jc w:val="center"/>
              <w:rPr>
                <w:rFonts w:ascii="BIZ UDPゴシック" w:eastAsia="BIZ UDPゴシック" w:hAnsi="BIZ UDPゴシック"/>
              </w:rPr>
            </w:pPr>
            <w:bookmarkStart w:id="1" w:name="_Hlk161323462"/>
            <w:r>
              <w:rPr>
                <w:rFonts w:ascii="BIZ UDPゴシック" w:eastAsia="BIZ UDPゴシック" w:hAnsi="BIZ UDPゴシック" w:hint="eastAsia"/>
              </w:rPr>
              <w:t>日程</w:t>
            </w:r>
          </w:p>
        </w:tc>
        <w:tc>
          <w:tcPr>
            <w:tcW w:w="6656" w:type="dxa"/>
            <w:shd w:val="clear" w:color="auto" w:fill="D9D9D9" w:themeFill="background1" w:themeFillShade="D9"/>
          </w:tcPr>
          <w:p w14:paraId="7283B2EE" w14:textId="3BA39B30" w:rsidR="0012798D" w:rsidRPr="00DD317B" w:rsidRDefault="00480962" w:rsidP="00F971B8">
            <w:pPr>
              <w:spacing w:line="340" w:lineRule="exact"/>
              <w:jc w:val="center"/>
              <w:rPr>
                <w:rFonts w:ascii="BIZ UDPゴシック" w:eastAsia="BIZ UDPゴシック" w:hAnsi="BIZ UDPゴシック"/>
              </w:rPr>
            </w:pPr>
            <w:r>
              <w:rPr>
                <w:rFonts w:ascii="BIZ UDPゴシック" w:eastAsia="BIZ UDPゴシック" w:hAnsi="BIZ UDPゴシック" w:hint="eastAsia"/>
              </w:rPr>
              <w:t>内容</w:t>
            </w:r>
          </w:p>
        </w:tc>
      </w:tr>
      <w:tr w:rsidR="00DD317B" w:rsidRPr="00DD317B" w14:paraId="2D03A173" w14:textId="77777777" w:rsidTr="006B7A30">
        <w:tc>
          <w:tcPr>
            <w:tcW w:w="1838" w:type="dxa"/>
          </w:tcPr>
          <w:p w14:paraId="41264B2B" w14:textId="77777777" w:rsidR="00DD317B" w:rsidRPr="00DD317B" w:rsidRDefault="00DD317B" w:rsidP="00AC62AE">
            <w:pPr>
              <w:spacing w:line="340" w:lineRule="exact"/>
              <w:jc w:val="left"/>
              <w:rPr>
                <w:rFonts w:ascii="BIZ UDPゴシック" w:eastAsia="BIZ UDPゴシック" w:hAnsi="BIZ UDPゴシック"/>
              </w:rPr>
            </w:pPr>
            <w:r w:rsidRPr="00DD317B">
              <w:rPr>
                <w:rFonts w:ascii="BIZ UDPゴシック" w:eastAsia="BIZ UDPゴシック" w:hAnsi="BIZ UDPゴシック" w:hint="eastAsia"/>
              </w:rPr>
              <w:t>5月１日（水）</w:t>
            </w:r>
          </w:p>
        </w:tc>
        <w:tc>
          <w:tcPr>
            <w:tcW w:w="6656" w:type="dxa"/>
          </w:tcPr>
          <w:p w14:paraId="751E788D" w14:textId="29810E86" w:rsidR="00DD317B" w:rsidRPr="00DD317B" w:rsidRDefault="00DD317B" w:rsidP="00F971B8">
            <w:pPr>
              <w:spacing w:line="340" w:lineRule="exact"/>
              <w:jc w:val="left"/>
              <w:rPr>
                <w:rFonts w:ascii="BIZ UDPゴシック" w:eastAsia="BIZ UDPゴシック" w:hAnsi="BIZ UDPゴシック"/>
              </w:rPr>
            </w:pPr>
            <w:r w:rsidRPr="00DD317B">
              <w:rPr>
                <w:rFonts w:ascii="BIZ UDPゴシック" w:eastAsia="BIZ UDPゴシック" w:hAnsi="BIZ UDPゴシック" w:hint="eastAsia"/>
              </w:rPr>
              <w:t>サウンディング</w:t>
            </w:r>
            <w:r w:rsidR="00480962">
              <w:rPr>
                <w:rFonts w:ascii="BIZ UDPゴシック" w:eastAsia="BIZ UDPゴシック" w:hAnsi="BIZ UDPゴシック" w:hint="eastAsia"/>
              </w:rPr>
              <w:t>調査</w:t>
            </w:r>
            <w:r w:rsidRPr="00DD317B">
              <w:rPr>
                <w:rFonts w:ascii="BIZ UDPゴシック" w:eastAsia="BIZ UDPゴシック" w:hAnsi="BIZ UDPゴシック" w:hint="eastAsia"/>
              </w:rPr>
              <w:t>実施要領</w:t>
            </w:r>
            <w:r w:rsidR="00480962">
              <w:rPr>
                <w:rFonts w:ascii="BIZ UDPゴシック" w:eastAsia="BIZ UDPゴシック" w:hAnsi="BIZ UDPゴシック" w:hint="eastAsia"/>
              </w:rPr>
              <w:t>等</w:t>
            </w:r>
            <w:r w:rsidRPr="00DD317B">
              <w:rPr>
                <w:rFonts w:ascii="BIZ UDPゴシック" w:eastAsia="BIZ UDPゴシック" w:hAnsi="BIZ UDPゴシック" w:hint="eastAsia"/>
              </w:rPr>
              <w:t>の公表</w:t>
            </w:r>
          </w:p>
        </w:tc>
      </w:tr>
      <w:tr w:rsidR="00DD317B" w:rsidRPr="00DD317B" w14:paraId="5FD62BE2" w14:textId="77777777" w:rsidTr="006B7A30">
        <w:tc>
          <w:tcPr>
            <w:tcW w:w="1838" w:type="dxa"/>
          </w:tcPr>
          <w:p w14:paraId="7F5585BA" w14:textId="56B24CC5" w:rsidR="00DD317B" w:rsidRPr="00DD317B" w:rsidRDefault="00074757" w:rsidP="00AC62AE">
            <w:pPr>
              <w:spacing w:line="340" w:lineRule="exact"/>
              <w:jc w:val="left"/>
              <w:rPr>
                <w:rFonts w:ascii="BIZ UDPゴシック" w:eastAsia="BIZ UDPゴシック" w:hAnsi="BIZ UDPゴシック"/>
              </w:rPr>
            </w:pPr>
            <w:r>
              <w:rPr>
                <w:rFonts w:ascii="BIZ UDPゴシック" w:eastAsia="BIZ UDPゴシック" w:hAnsi="BIZ UDPゴシック" w:hint="eastAsia"/>
              </w:rPr>
              <w:t>～</w:t>
            </w:r>
            <w:r w:rsidR="00DD317B" w:rsidRPr="00DD317B">
              <w:rPr>
                <w:rFonts w:ascii="BIZ UDPゴシック" w:eastAsia="BIZ UDPゴシック" w:hAnsi="BIZ UDPゴシック" w:hint="eastAsia"/>
              </w:rPr>
              <w:t>５月１５日（水）</w:t>
            </w:r>
          </w:p>
        </w:tc>
        <w:tc>
          <w:tcPr>
            <w:tcW w:w="6656" w:type="dxa"/>
          </w:tcPr>
          <w:p w14:paraId="0EF81F51" w14:textId="77777777" w:rsidR="00DD317B" w:rsidRPr="00DD317B" w:rsidRDefault="00DD317B" w:rsidP="00F971B8">
            <w:pPr>
              <w:spacing w:line="340" w:lineRule="exact"/>
              <w:jc w:val="left"/>
              <w:rPr>
                <w:rFonts w:ascii="BIZ UDPゴシック" w:eastAsia="BIZ UDPゴシック" w:hAnsi="BIZ UDPゴシック"/>
              </w:rPr>
            </w:pPr>
            <w:r w:rsidRPr="00DD317B">
              <w:rPr>
                <w:rFonts w:ascii="BIZ UDPゴシック" w:eastAsia="BIZ UDPゴシック" w:hAnsi="BIZ UDPゴシック" w:hint="eastAsia"/>
              </w:rPr>
              <w:t>参加申込書の受付期限</w:t>
            </w:r>
          </w:p>
        </w:tc>
      </w:tr>
      <w:tr w:rsidR="00DD317B" w:rsidRPr="00DD317B" w14:paraId="3E8865C7" w14:textId="77777777" w:rsidTr="006B7A30">
        <w:tc>
          <w:tcPr>
            <w:tcW w:w="1838" w:type="dxa"/>
          </w:tcPr>
          <w:p w14:paraId="365E658D" w14:textId="11380F0A" w:rsidR="00DD317B" w:rsidRPr="00DD317B" w:rsidRDefault="00074757" w:rsidP="00AC62AE">
            <w:pPr>
              <w:spacing w:line="340" w:lineRule="exact"/>
              <w:jc w:val="left"/>
              <w:rPr>
                <w:rFonts w:ascii="BIZ UDPゴシック" w:eastAsia="BIZ UDPゴシック" w:hAnsi="BIZ UDPゴシック"/>
              </w:rPr>
            </w:pPr>
            <w:r>
              <w:rPr>
                <w:rFonts w:ascii="BIZ UDPゴシック" w:eastAsia="BIZ UDPゴシック" w:hAnsi="BIZ UDPゴシック" w:hint="eastAsia"/>
              </w:rPr>
              <w:t>～</w:t>
            </w:r>
            <w:r w:rsidR="00DD317B" w:rsidRPr="00DD317B">
              <w:rPr>
                <w:rFonts w:ascii="BIZ UDPゴシック" w:eastAsia="BIZ UDPゴシック" w:hAnsi="BIZ UDPゴシック" w:hint="eastAsia"/>
              </w:rPr>
              <w:t>５月３１日（金）</w:t>
            </w:r>
          </w:p>
        </w:tc>
        <w:tc>
          <w:tcPr>
            <w:tcW w:w="6656" w:type="dxa"/>
          </w:tcPr>
          <w:p w14:paraId="5E6AB401" w14:textId="5716EEA3" w:rsidR="00DD317B" w:rsidRPr="00DD317B" w:rsidRDefault="00DD317B" w:rsidP="00F971B8">
            <w:pPr>
              <w:spacing w:line="340" w:lineRule="exact"/>
              <w:jc w:val="left"/>
              <w:rPr>
                <w:rFonts w:ascii="BIZ UDPゴシック" w:eastAsia="BIZ UDPゴシック" w:hAnsi="BIZ UDPゴシック"/>
              </w:rPr>
            </w:pPr>
            <w:r w:rsidRPr="00DD317B">
              <w:rPr>
                <w:rFonts w:ascii="BIZ UDPゴシック" w:eastAsia="BIZ UDPゴシック" w:hAnsi="BIZ UDPゴシック" w:hint="eastAsia"/>
              </w:rPr>
              <w:t>事前調査シートの提出期限</w:t>
            </w:r>
          </w:p>
        </w:tc>
      </w:tr>
      <w:tr w:rsidR="00DD317B" w:rsidRPr="00DD317B" w14:paraId="19B0B3FA" w14:textId="77777777" w:rsidTr="006B7A30">
        <w:tc>
          <w:tcPr>
            <w:tcW w:w="1838" w:type="dxa"/>
          </w:tcPr>
          <w:p w14:paraId="11B54DDA" w14:textId="77777777" w:rsidR="00DD317B" w:rsidRPr="00DD317B" w:rsidRDefault="00DD317B" w:rsidP="00AC62AE">
            <w:pPr>
              <w:spacing w:line="340" w:lineRule="exact"/>
              <w:jc w:val="left"/>
              <w:rPr>
                <w:rFonts w:ascii="BIZ UDPゴシック" w:eastAsia="BIZ UDPゴシック" w:hAnsi="BIZ UDPゴシック"/>
              </w:rPr>
            </w:pPr>
            <w:r w:rsidRPr="00DD317B">
              <w:rPr>
                <w:rFonts w:ascii="BIZ UDPゴシック" w:eastAsia="BIZ UDPゴシック" w:hAnsi="BIZ UDPゴシック" w:hint="eastAsia"/>
              </w:rPr>
              <w:t>６月１７日（月）～</w:t>
            </w:r>
          </w:p>
          <w:p w14:paraId="73784D67" w14:textId="77777777" w:rsidR="00DD317B" w:rsidRPr="00DD317B" w:rsidRDefault="00DD317B" w:rsidP="00AC62AE">
            <w:pPr>
              <w:spacing w:line="340" w:lineRule="exact"/>
              <w:jc w:val="left"/>
              <w:rPr>
                <w:rFonts w:ascii="BIZ UDPゴシック" w:eastAsia="BIZ UDPゴシック" w:hAnsi="BIZ UDPゴシック"/>
              </w:rPr>
            </w:pPr>
            <w:r w:rsidRPr="00DD317B">
              <w:rPr>
                <w:rFonts w:ascii="BIZ UDPゴシック" w:eastAsia="BIZ UDPゴシック" w:hAnsi="BIZ UDPゴシック" w:hint="eastAsia"/>
              </w:rPr>
              <w:t>７月１日（月）</w:t>
            </w:r>
          </w:p>
        </w:tc>
        <w:tc>
          <w:tcPr>
            <w:tcW w:w="6656" w:type="dxa"/>
          </w:tcPr>
          <w:p w14:paraId="693E64DF" w14:textId="77777777" w:rsidR="00DD317B" w:rsidRPr="00DD317B" w:rsidRDefault="00DD317B" w:rsidP="00F971B8">
            <w:pPr>
              <w:spacing w:line="340" w:lineRule="exact"/>
              <w:jc w:val="left"/>
              <w:rPr>
                <w:rFonts w:ascii="BIZ UDPゴシック" w:eastAsia="BIZ UDPゴシック" w:hAnsi="BIZ UDPゴシック"/>
              </w:rPr>
            </w:pPr>
            <w:r w:rsidRPr="00DD317B">
              <w:rPr>
                <w:rFonts w:ascii="BIZ UDPゴシック" w:eastAsia="BIZ UDPゴシック" w:hAnsi="BIZ UDPゴシック" w:hint="eastAsia"/>
              </w:rPr>
              <w:t>サウンディング（個別対話）実施</w:t>
            </w:r>
          </w:p>
        </w:tc>
      </w:tr>
      <w:tr w:rsidR="00DD317B" w:rsidRPr="00DD317B" w14:paraId="7EB15A3F" w14:textId="77777777" w:rsidTr="006B7A30">
        <w:tc>
          <w:tcPr>
            <w:tcW w:w="1838" w:type="dxa"/>
          </w:tcPr>
          <w:p w14:paraId="2AF5460E" w14:textId="77777777" w:rsidR="00DD317B" w:rsidRPr="00DD317B" w:rsidRDefault="00DD317B" w:rsidP="00AC62AE">
            <w:pPr>
              <w:spacing w:line="340" w:lineRule="exact"/>
              <w:jc w:val="left"/>
              <w:rPr>
                <w:rFonts w:ascii="BIZ UDPゴシック" w:eastAsia="BIZ UDPゴシック" w:hAnsi="BIZ UDPゴシック"/>
              </w:rPr>
            </w:pPr>
            <w:r w:rsidRPr="00DD317B">
              <w:rPr>
                <w:rFonts w:ascii="BIZ UDPゴシック" w:eastAsia="BIZ UDPゴシック" w:hAnsi="BIZ UDPゴシック" w:hint="eastAsia"/>
              </w:rPr>
              <w:t>～７月下旬</w:t>
            </w:r>
          </w:p>
        </w:tc>
        <w:tc>
          <w:tcPr>
            <w:tcW w:w="6656" w:type="dxa"/>
          </w:tcPr>
          <w:p w14:paraId="2BA1F143" w14:textId="25CDD9C1" w:rsidR="00DD317B" w:rsidRPr="00DD317B" w:rsidRDefault="00DD317B" w:rsidP="00F971B8">
            <w:pPr>
              <w:spacing w:line="340" w:lineRule="exact"/>
              <w:jc w:val="left"/>
              <w:rPr>
                <w:rFonts w:ascii="BIZ UDPゴシック" w:eastAsia="BIZ UDPゴシック" w:hAnsi="BIZ UDPゴシック"/>
              </w:rPr>
            </w:pPr>
            <w:r w:rsidRPr="00DD317B">
              <w:rPr>
                <w:rFonts w:ascii="BIZ UDPゴシック" w:eastAsia="BIZ UDPゴシック" w:hAnsi="BIZ UDPゴシック" w:hint="eastAsia"/>
              </w:rPr>
              <w:t>サウンディング結果</w:t>
            </w:r>
            <w:r w:rsidR="00480962">
              <w:rPr>
                <w:rFonts w:ascii="BIZ UDPゴシック" w:eastAsia="BIZ UDPゴシック" w:hAnsi="BIZ UDPゴシック" w:hint="eastAsia"/>
              </w:rPr>
              <w:t>概要</w:t>
            </w:r>
            <w:r w:rsidRPr="00DD317B">
              <w:rPr>
                <w:rFonts w:ascii="BIZ UDPゴシック" w:eastAsia="BIZ UDPゴシック" w:hAnsi="BIZ UDPゴシック" w:hint="eastAsia"/>
              </w:rPr>
              <w:t>の公表</w:t>
            </w:r>
          </w:p>
        </w:tc>
      </w:tr>
    </w:tbl>
    <w:bookmarkEnd w:id="1"/>
    <w:p w14:paraId="11EEFE3F" w14:textId="3C65AA51" w:rsidR="00DD317B" w:rsidRDefault="00C10B2F" w:rsidP="00F971B8">
      <w:pPr>
        <w:spacing w:line="340" w:lineRule="exact"/>
        <w:jc w:val="left"/>
        <w:rPr>
          <w:rFonts w:ascii="BIZ UDPゴシック" w:eastAsia="BIZ UDPゴシック" w:hAnsi="BIZ UDPゴシック"/>
        </w:rPr>
      </w:pPr>
      <w:r w:rsidRPr="00C10B2F">
        <w:rPr>
          <w:rFonts w:ascii="BIZ UDPゴシック" w:eastAsia="BIZ UDPゴシック" w:hAnsi="BIZ UDPゴシック" w:hint="eastAsia"/>
        </w:rPr>
        <w:t>※見学会・説明会は開催しません。</w:t>
      </w:r>
    </w:p>
    <w:p w14:paraId="5F69D838" w14:textId="522C5C22" w:rsidR="00480962" w:rsidRDefault="00480962" w:rsidP="00F971B8">
      <w:pPr>
        <w:pStyle w:val="a3"/>
        <w:spacing w:line="340" w:lineRule="exact"/>
        <w:ind w:leftChars="0" w:left="0"/>
        <w:jc w:val="left"/>
        <w:rPr>
          <w:rFonts w:ascii="BIZ UDPゴシック" w:eastAsia="BIZ UDPゴシック" w:hAnsi="BIZ UDPゴシック"/>
          <w:b/>
          <w:sz w:val="16"/>
          <w:szCs w:val="16"/>
        </w:rPr>
      </w:pPr>
    </w:p>
    <w:p w14:paraId="26D4B700" w14:textId="2B0467E5" w:rsidR="00480962" w:rsidRPr="00F971B8" w:rsidRDefault="00F971B8" w:rsidP="00F971B8">
      <w:pPr>
        <w:pStyle w:val="a3"/>
        <w:numPr>
          <w:ilvl w:val="0"/>
          <w:numId w:val="7"/>
        </w:numPr>
        <w:spacing w:line="340" w:lineRule="exact"/>
        <w:ind w:leftChars="0"/>
        <w:jc w:val="left"/>
        <w:rPr>
          <w:rFonts w:ascii="BIZ UDPゴシック" w:eastAsia="BIZ UDPゴシック" w:hAnsi="BIZ UDPゴシック"/>
          <w:b/>
        </w:rPr>
      </w:pPr>
      <w:r w:rsidRPr="00F971B8">
        <w:rPr>
          <w:rFonts w:ascii="BIZ UDPゴシック" w:eastAsia="BIZ UDPゴシック" w:hAnsi="BIZ UDPゴシック" w:hint="eastAsia"/>
          <w:b/>
        </w:rPr>
        <w:t>本</w:t>
      </w:r>
      <w:r w:rsidRPr="00F971B8">
        <w:rPr>
          <w:rFonts w:ascii="BIZ UDPゴシック" w:eastAsia="BIZ UDPゴシック" w:hAnsi="BIZ UDPゴシック" w:hint="eastAsia"/>
          <w:b/>
          <w:szCs w:val="21"/>
        </w:rPr>
        <w:t>委託の事業化スケジュール</w:t>
      </w:r>
      <w:r w:rsidRPr="00F971B8">
        <w:rPr>
          <w:rFonts w:ascii="BIZ UDPゴシック" w:eastAsia="BIZ UDPゴシック" w:hAnsi="BIZ UDPゴシック" w:hint="eastAsia"/>
          <w:b/>
          <w:sz w:val="16"/>
          <w:szCs w:val="16"/>
        </w:rPr>
        <w:t>（※）</w:t>
      </w:r>
    </w:p>
    <w:tbl>
      <w:tblPr>
        <w:tblStyle w:val="a4"/>
        <w:tblW w:w="0" w:type="auto"/>
        <w:tblLook w:val="04A0" w:firstRow="1" w:lastRow="0" w:firstColumn="1" w:lastColumn="0" w:noHBand="0" w:noVBand="1"/>
      </w:tblPr>
      <w:tblGrid>
        <w:gridCol w:w="3397"/>
        <w:gridCol w:w="5097"/>
      </w:tblGrid>
      <w:tr w:rsidR="008A4B44" w:rsidRPr="008A4B44" w14:paraId="38A3D2CE" w14:textId="77777777" w:rsidTr="00F6585B">
        <w:tc>
          <w:tcPr>
            <w:tcW w:w="3397" w:type="dxa"/>
            <w:shd w:val="clear" w:color="auto" w:fill="D9D9D9" w:themeFill="background1" w:themeFillShade="D9"/>
          </w:tcPr>
          <w:p w14:paraId="50C6B46E" w14:textId="77777777" w:rsidR="008A4B44" w:rsidRPr="008A4B44" w:rsidRDefault="008A4B44" w:rsidP="00F971B8">
            <w:pPr>
              <w:spacing w:line="340" w:lineRule="exact"/>
              <w:jc w:val="center"/>
              <w:rPr>
                <w:rFonts w:ascii="BIZ UDPゴシック" w:eastAsia="BIZ UDPゴシック" w:hAnsi="BIZ UDPゴシック"/>
              </w:rPr>
            </w:pPr>
            <w:r w:rsidRPr="008A4B44">
              <w:rPr>
                <w:rFonts w:ascii="BIZ UDPゴシック" w:eastAsia="BIZ UDPゴシック" w:hAnsi="BIZ UDPゴシック" w:hint="eastAsia"/>
              </w:rPr>
              <w:t>日程</w:t>
            </w:r>
          </w:p>
        </w:tc>
        <w:tc>
          <w:tcPr>
            <w:tcW w:w="5097" w:type="dxa"/>
            <w:shd w:val="clear" w:color="auto" w:fill="D9D9D9" w:themeFill="background1" w:themeFillShade="D9"/>
          </w:tcPr>
          <w:p w14:paraId="7204AE68" w14:textId="0AD759C6" w:rsidR="008A4B44" w:rsidRPr="008A4B44" w:rsidRDefault="00480962" w:rsidP="00F971B8">
            <w:pPr>
              <w:spacing w:line="340" w:lineRule="exact"/>
              <w:jc w:val="center"/>
              <w:rPr>
                <w:rFonts w:ascii="BIZ UDPゴシック" w:eastAsia="BIZ UDPゴシック" w:hAnsi="BIZ UDPゴシック"/>
              </w:rPr>
            </w:pPr>
            <w:r>
              <w:rPr>
                <w:rFonts w:ascii="BIZ UDPゴシック" w:eastAsia="BIZ UDPゴシック" w:hAnsi="BIZ UDPゴシック" w:hint="eastAsia"/>
              </w:rPr>
              <w:t>内容</w:t>
            </w:r>
          </w:p>
        </w:tc>
      </w:tr>
      <w:tr w:rsidR="008A4B44" w:rsidRPr="008A4B44" w14:paraId="621E6DE7" w14:textId="77777777" w:rsidTr="00882A52">
        <w:tc>
          <w:tcPr>
            <w:tcW w:w="3397" w:type="dxa"/>
          </w:tcPr>
          <w:p w14:paraId="7FDAE899" w14:textId="58CA4D02" w:rsidR="008A4B44" w:rsidRPr="008A4B44" w:rsidRDefault="008A4B44" w:rsidP="00F971B8">
            <w:pPr>
              <w:spacing w:line="340" w:lineRule="exact"/>
              <w:jc w:val="left"/>
              <w:rPr>
                <w:rFonts w:ascii="BIZ UDPゴシック" w:eastAsia="BIZ UDPゴシック" w:hAnsi="BIZ UDPゴシック"/>
              </w:rPr>
            </w:pPr>
            <w:r>
              <w:rPr>
                <w:rFonts w:ascii="BIZ UDPゴシック" w:eastAsia="BIZ UDPゴシック" w:hAnsi="BIZ UDPゴシック" w:hint="eastAsia"/>
              </w:rPr>
              <w:lastRenderedPageBreak/>
              <w:t>令和７年</w:t>
            </w:r>
            <w:r w:rsidR="00912F63">
              <w:rPr>
                <w:rFonts w:ascii="BIZ UDPゴシック" w:eastAsia="BIZ UDPゴシック" w:hAnsi="BIZ UDPゴシック" w:hint="eastAsia"/>
              </w:rPr>
              <w:t>4</w:t>
            </w:r>
            <w:r>
              <w:rPr>
                <w:rFonts w:ascii="BIZ UDPゴシック" w:eastAsia="BIZ UDPゴシック" w:hAnsi="BIZ UDPゴシック" w:hint="eastAsia"/>
              </w:rPr>
              <w:t>～</w:t>
            </w:r>
            <w:r w:rsidR="00912F63">
              <w:rPr>
                <w:rFonts w:ascii="BIZ UDPゴシック" w:eastAsia="BIZ UDPゴシック" w:hAnsi="BIZ UDPゴシック" w:hint="eastAsia"/>
              </w:rPr>
              <w:t>6</w:t>
            </w:r>
            <w:r>
              <w:rPr>
                <w:rFonts w:ascii="BIZ UDPゴシック" w:eastAsia="BIZ UDPゴシック" w:hAnsi="BIZ UDPゴシック" w:hint="eastAsia"/>
              </w:rPr>
              <w:t>月</w:t>
            </w:r>
          </w:p>
        </w:tc>
        <w:tc>
          <w:tcPr>
            <w:tcW w:w="5097" w:type="dxa"/>
          </w:tcPr>
          <w:p w14:paraId="0C1A2587" w14:textId="6F88E6DA" w:rsidR="008A4B44" w:rsidRPr="008A4B44" w:rsidRDefault="008A4B44" w:rsidP="00F971B8">
            <w:pPr>
              <w:spacing w:line="340" w:lineRule="exact"/>
              <w:jc w:val="left"/>
              <w:rPr>
                <w:rFonts w:ascii="BIZ UDPゴシック" w:eastAsia="BIZ UDPゴシック" w:hAnsi="BIZ UDPゴシック"/>
              </w:rPr>
            </w:pPr>
            <w:r>
              <w:rPr>
                <w:rFonts w:ascii="BIZ UDPゴシック" w:eastAsia="BIZ UDPゴシック" w:hAnsi="BIZ UDPゴシック" w:hint="eastAsia"/>
              </w:rPr>
              <w:t>事業者の公募</w:t>
            </w:r>
          </w:p>
        </w:tc>
      </w:tr>
      <w:tr w:rsidR="008A4B44" w:rsidRPr="008A4B44" w14:paraId="6B402820" w14:textId="77777777" w:rsidTr="00882A52">
        <w:tc>
          <w:tcPr>
            <w:tcW w:w="3397" w:type="dxa"/>
          </w:tcPr>
          <w:p w14:paraId="446B2A28" w14:textId="04212A06" w:rsidR="008A4B44" w:rsidRPr="008A4B44" w:rsidRDefault="008A4B44" w:rsidP="00F971B8">
            <w:pPr>
              <w:spacing w:line="340" w:lineRule="exact"/>
              <w:jc w:val="left"/>
              <w:rPr>
                <w:rFonts w:ascii="BIZ UDPゴシック" w:eastAsia="BIZ UDPゴシック" w:hAnsi="BIZ UDPゴシック"/>
              </w:rPr>
            </w:pPr>
            <w:r>
              <w:rPr>
                <w:rFonts w:ascii="BIZ UDPゴシック" w:eastAsia="BIZ UDPゴシック" w:hAnsi="BIZ UDPゴシック" w:hint="eastAsia"/>
              </w:rPr>
              <w:t>令和７年</w:t>
            </w:r>
            <w:r w:rsidR="00912F63">
              <w:rPr>
                <w:rFonts w:ascii="BIZ UDPゴシック" w:eastAsia="BIZ UDPゴシック" w:hAnsi="BIZ UDPゴシック" w:hint="eastAsia"/>
              </w:rPr>
              <w:t>7</w:t>
            </w:r>
            <w:r>
              <w:rPr>
                <w:rFonts w:ascii="BIZ UDPゴシック" w:eastAsia="BIZ UDPゴシック" w:hAnsi="BIZ UDPゴシック" w:hint="eastAsia"/>
              </w:rPr>
              <w:t>月</w:t>
            </w:r>
          </w:p>
        </w:tc>
        <w:tc>
          <w:tcPr>
            <w:tcW w:w="5097" w:type="dxa"/>
          </w:tcPr>
          <w:p w14:paraId="5E3D284E" w14:textId="17F4FEF3" w:rsidR="008A4B44" w:rsidRPr="008A4B44" w:rsidRDefault="008A4B44" w:rsidP="00F971B8">
            <w:pPr>
              <w:spacing w:line="340" w:lineRule="exact"/>
              <w:jc w:val="left"/>
              <w:rPr>
                <w:rFonts w:ascii="BIZ UDPゴシック" w:eastAsia="BIZ UDPゴシック" w:hAnsi="BIZ UDPゴシック"/>
              </w:rPr>
            </w:pPr>
            <w:r>
              <w:rPr>
                <w:rFonts w:ascii="BIZ UDPゴシック" w:eastAsia="BIZ UDPゴシック" w:hAnsi="BIZ UDPゴシック" w:hint="eastAsia"/>
              </w:rPr>
              <w:t>事業者の決定</w:t>
            </w:r>
          </w:p>
        </w:tc>
      </w:tr>
      <w:tr w:rsidR="008A4B44" w:rsidRPr="008A4B44" w14:paraId="5A1269C2" w14:textId="77777777" w:rsidTr="00882A52">
        <w:tc>
          <w:tcPr>
            <w:tcW w:w="3397" w:type="dxa"/>
          </w:tcPr>
          <w:p w14:paraId="17505421" w14:textId="16EFAF34" w:rsidR="008A4B44" w:rsidRPr="008A4B44" w:rsidRDefault="008A4B44" w:rsidP="00F971B8">
            <w:pPr>
              <w:spacing w:line="340" w:lineRule="exact"/>
              <w:jc w:val="left"/>
              <w:rPr>
                <w:rFonts w:ascii="BIZ UDPゴシック" w:eastAsia="BIZ UDPゴシック" w:hAnsi="BIZ UDPゴシック"/>
              </w:rPr>
            </w:pPr>
            <w:r>
              <w:rPr>
                <w:rFonts w:ascii="BIZ UDPゴシック" w:eastAsia="BIZ UDPゴシック" w:hAnsi="BIZ UDPゴシック" w:hint="eastAsia"/>
              </w:rPr>
              <w:t>令和7年</w:t>
            </w:r>
            <w:r w:rsidR="00912F63">
              <w:rPr>
                <w:rFonts w:ascii="BIZ UDPゴシック" w:eastAsia="BIZ UDPゴシック" w:hAnsi="BIZ UDPゴシック" w:hint="eastAsia"/>
              </w:rPr>
              <w:t>8</w:t>
            </w:r>
            <w:r>
              <w:rPr>
                <w:rFonts w:ascii="BIZ UDPゴシック" w:eastAsia="BIZ UDPゴシック" w:hAnsi="BIZ UDPゴシック" w:hint="eastAsia"/>
              </w:rPr>
              <w:t>月～令和8年3月</w:t>
            </w:r>
          </w:p>
        </w:tc>
        <w:tc>
          <w:tcPr>
            <w:tcW w:w="5097" w:type="dxa"/>
          </w:tcPr>
          <w:p w14:paraId="7FB83D3E" w14:textId="4FD39907" w:rsidR="008A4B44" w:rsidRPr="008A4B44" w:rsidRDefault="008A4B44" w:rsidP="00F971B8">
            <w:pPr>
              <w:spacing w:line="340" w:lineRule="exact"/>
              <w:jc w:val="left"/>
              <w:rPr>
                <w:rFonts w:ascii="BIZ UDPゴシック" w:eastAsia="BIZ UDPゴシック" w:hAnsi="BIZ UDPゴシック"/>
              </w:rPr>
            </w:pPr>
            <w:r>
              <w:rPr>
                <w:rFonts w:ascii="BIZ UDPゴシック" w:eastAsia="BIZ UDPゴシック" w:hAnsi="BIZ UDPゴシック" w:hint="eastAsia"/>
              </w:rPr>
              <w:t>事業者準備</w:t>
            </w:r>
          </w:p>
        </w:tc>
      </w:tr>
      <w:tr w:rsidR="008A4B44" w:rsidRPr="008A4B44" w14:paraId="6F3D5BE0" w14:textId="77777777" w:rsidTr="00882A52">
        <w:tc>
          <w:tcPr>
            <w:tcW w:w="3397" w:type="dxa"/>
          </w:tcPr>
          <w:p w14:paraId="5CF87832" w14:textId="6DCEC8DE" w:rsidR="008A4B44" w:rsidRPr="008A4B44" w:rsidRDefault="008A4B44" w:rsidP="00F971B8">
            <w:pPr>
              <w:spacing w:line="340" w:lineRule="exact"/>
              <w:jc w:val="left"/>
              <w:rPr>
                <w:rFonts w:ascii="BIZ UDPゴシック" w:eastAsia="BIZ UDPゴシック" w:hAnsi="BIZ UDPゴシック"/>
              </w:rPr>
            </w:pPr>
            <w:r>
              <w:rPr>
                <w:rFonts w:ascii="BIZ UDPゴシック" w:eastAsia="BIZ UDPゴシック" w:hAnsi="BIZ UDPゴシック" w:hint="eastAsia"/>
              </w:rPr>
              <w:t>令和8年4月1日</w:t>
            </w:r>
          </w:p>
        </w:tc>
        <w:tc>
          <w:tcPr>
            <w:tcW w:w="5097" w:type="dxa"/>
          </w:tcPr>
          <w:p w14:paraId="4327F70C" w14:textId="42E47C6E" w:rsidR="008A4B44" w:rsidRPr="008A4B44" w:rsidRDefault="008A4B44" w:rsidP="00F971B8">
            <w:pPr>
              <w:spacing w:line="340" w:lineRule="exact"/>
              <w:jc w:val="left"/>
              <w:rPr>
                <w:rFonts w:ascii="BIZ UDPゴシック" w:eastAsia="BIZ UDPゴシック" w:hAnsi="BIZ UDPゴシック"/>
              </w:rPr>
            </w:pPr>
            <w:r>
              <w:rPr>
                <w:rFonts w:ascii="BIZ UDPゴシック" w:eastAsia="BIZ UDPゴシック" w:hAnsi="BIZ UDPゴシック" w:hint="eastAsia"/>
              </w:rPr>
              <w:t>包括</w:t>
            </w:r>
            <w:r w:rsidR="006C7F4D">
              <w:rPr>
                <w:rFonts w:ascii="BIZ UDPゴシック" w:eastAsia="BIZ UDPゴシック" w:hAnsi="BIZ UDPゴシック" w:hint="eastAsia"/>
              </w:rPr>
              <w:t>施設</w:t>
            </w:r>
            <w:r>
              <w:rPr>
                <w:rFonts w:ascii="BIZ UDPゴシック" w:eastAsia="BIZ UDPゴシック" w:hAnsi="BIZ UDPゴシック" w:hint="eastAsia"/>
              </w:rPr>
              <w:t>管理業務委託開始</w:t>
            </w:r>
          </w:p>
        </w:tc>
      </w:tr>
    </w:tbl>
    <w:p w14:paraId="2984BCA1" w14:textId="47F35239" w:rsidR="00772380" w:rsidRDefault="0046080E" w:rsidP="00F971B8">
      <w:pPr>
        <w:spacing w:line="340" w:lineRule="exact"/>
        <w:jc w:val="left"/>
        <w:rPr>
          <w:rFonts w:ascii="BIZ UDPゴシック" w:eastAsia="BIZ UDPゴシック" w:hAnsi="BIZ UDPゴシック"/>
        </w:rPr>
      </w:pPr>
      <w:r w:rsidRPr="0046080E">
        <w:rPr>
          <w:rFonts w:ascii="BIZ UDPゴシック" w:eastAsia="BIZ UDPゴシック" w:hAnsi="BIZ UDPゴシック" w:hint="eastAsia"/>
        </w:rPr>
        <w:t>※スケジュールは想定であり、本調査の結果等により変更する可能性があります。</w:t>
      </w:r>
    </w:p>
    <w:p w14:paraId="5CA633F1" w14:textId="357A156F" w:rsidR="004246A6" w:rsidRDefault="004246A6" w:rsidP="00F971B8">
      <w:pPr>
        <w:spacing w:line="340" w:lineRule="exact"/>
        <w:jc w:val="left"/>
        <w:rPr>
          <w:rFonts w:ascii="BIZ UDPゴシック" w:eastAsia="BIZ UDPゴシック" w:hAnsi="BIZ UDPゴシック"/>
        </w:rPr>
      </w:pPr>
    </w:p>
    <w:p w14:paraId="19F35B47" w14:textId="13AC09AD" w:rsidR="004246A6" w:rsidRPr="00F971B8" w:rsidRDefault="004246A6" w:rsidP="00F971B8">
      <w:pPr>
        <w:pStyle w:val="a3"/>
        <w:numPr>
          <w:ilvl w:val="0"/>
          <w:numId w:val="1"/>
        </w:numPr>
        <w:spacing w:line="340" w:lineRule="exact"/>
        <w:ind w:leftChars="0"/>
        <w:jc w:val="left"/>
        <w:rPr>
          <w:rFonts w:ascii="BIZ UDPゴシック" w:eastAsia="BIZ UDPゴシック" w:hAnsi="BIZ UDPゴシック"/>
          <w:b/>
        </w:rPr>
      </w:pPr>
      <w:r w:rsidRPr="00F971B8">
        <w:rPr>
          <w:rFonts w:ascii="BIZ UDPゴシック" w:eastAsia="BIZ UDPゴシック" w:hAnsi="BIZ UDPゴシック" w:hint="eastAsia"/>
          <w:b/>
        </w:rPr>
        <w:t>参加条件</w:t>
      </w:r>
      <w:r w:rsidR="00D63315" w:rsidRPr="00F971B8">
        <w:rPr>
          <w:rFonts w:ascii="BIZ UDPゴシック" w:eastAsia="BIZ UDPゴシック" w:hAnsi="BIZ UDPゴシック" w:hint="eastAsia"/>
          <w:b/>
        </w:rPr>
        <w:t>等</w:t>
      </w:r>
    </w:p>
    <w:p w14:paraId="4AFD06A5" w14:textId="02659921" w:rsidR="000F489C" w:rsidRDefault="00F83AE9" w:rsidP="00F971B8">
      <w:pPr>
        <w:spacing w:line="340" w:lineRule="exact"/>
        <w:ind w:firstLineChars="100" w:firstLine="210"/>
        <w:jc w:val="left"/>
        <w:rPr>
          <w:rFonts w:ascii="BIZ UDPゴシック" w:eastAsia="BIZ UDPゴシック" w:hAnsi="BIZ UDPゴシック"/>
        </w:rPr>
      </w:pPr>
      <w:r>
        <w:rPr>
          <w:rFonts w:ascii="BIZ UDPゴシック" w:eastAsia="BIZ UDPゴシック" w:hAnsi="BIZ UDPゴシック" w:hint="eastAsia"/>
        </w:rPr>
        <w:t>本調査の参加者は、</w:t>
      </w:r>
      <w:r w:rsidR="001B58C6">
        <w:rPr>
          <w:rFonts w:ascii="BIZ UDPゴシック" w:eastAsia="BIZ UDPゴシック" w:hAnsi="BIZ UDPゴシック" w:hint="eastAsia"/>
        </w:rPr>
        <w:t>本委託</w:t>
      </w:r>
      <w:r w:rsidR="00710247">
        <w:rPr>
          <w:rFonts w:ascii="BIZ UDPゴシック" w:eastAsia="BIZ UDPゴシック" w:hAnsi="BIZ UDPゴシック" w:hint="eastAsia"/>
        </w:rPr>
        <w:t>に係る事業者公募</w:t>
      </w:r>
      <w:r w:rsidR="001B58C6">
        <w:rPr>
          <w:rFonts w:ascii="BIZ UDPゴシック" w:eastAsia="BIZ UDPゴシック" w:hAnsi="BIZ UDPゴシック" w:hint="eastAsia"/>
        </w:rPr>
        <w:t>への</w:t>
      </w:r>
      <w:r w:rsidR="00710247">
        <w:rPr>
          <w:rFonts w:ascii="BIZ UDPゴシック" w:eastAsia="BIZ UDPゴシック" w:hAnsi="BIZ UDPゴシック" w:hint="eastAsia"/>
        </w:rPr>
        <w:t>参加</w:t>
      </w:r>
      <w:r w:rsidR="001B58C6">
        <w:rPr>
          <w:rFonts w:ascii="BIZ UDPゴシック" w:eastAsia="BIZ UDPゴシック" w:hAnsi="BIZ UDPゴシック" w:hint="eastAsia"/>
        </w:rPr>
        <w:t>を検討している法人又は法人のグループとします</w:t>
      </w:r>
      <w:r>
        <w:rPr>
          <w:rFonts w:ascii="BIZ UDPゴシック" w:eastAsia="BIZ UDPゴシック" w:hAnsi="BIZ UDPゴシック" w:hint="eastAsia"/>
        </w:rPr>
        <w:t>。</w:t>
      </w:r>
      <w:r w:rsidR="000F489C">
        <w:rPr>
          <w:rFonts w:ascii="BIZ UDPゴシック" w:eastAsia="BIZ UDPゴシック" w:hAnsi="BIZ UDPゴシック" w:hint="eastAsia"/>
        </w:rPr>
        <w:t>ただし、以下のア～オ</w:t>
      </w:r>
      <w:r w:rsidR="00710247">
        <w:rPr>
          <w:rFonts w:ascii="BIZ UDPゴシック" w:eastAsia="BIZ UDPゴシック" w:hAnsi="BIZ UDPゴシック" w:hint="eastAsia"/>
        </w:rPr>
        <w:t>の</w:t>
      </w:r>
      <w:r w:rsidR="000F489C">
        <w:rPr>
          <w:rFonts w:ascii="BIZ UDPゴシック" w:eastAsia="BIZ UDPゴシック" w:hAnsi="BIZ UDPゴシック" w:hint="eastAsia"/>
        </w:rPr>
        <w:t>いずれかに該当する場合を除きます。</w:t>
      </w:r>
    </w:p>
    <w:p w14:paraId="24F9EF51" w14:textId="514DBC3B" w:rsidR="00C10B2F" w:rsidRPr="00C10B2F" w:rsidRDefault="001B58C6" w:rsidP="00F971B8">
      <w:pPr>
        <w:spacing w:line="340" w:lineRule="exact"/>
        <w:ind w:firstLineChars="100" w:firstLine="210"/>
        <w:jc w:val="left"/>
        <w:rPr>
          <w:rFonts w:ascii="BIZ UDPゴシック" w:eastAsia="BIZ UDPゴシック" w:hAnsi="BIZ UDPゴシック"/>
        </w:rPr>
      </w:pPr>
      <w:r>
        <w:rPr>
          <w:rFonts w:ascii="BIZ UDPゴシック" w:eastAsia="BIZ UDPゴシック" w:hAnsi="BIZ UDPゴシック" w:hint="eastAsia"/>
        </w:rPr>
        <w:t>なお、本調査への参加</w:t>
      </w:r>
      <w:r w:rsidR="000F489C">
        <w:rPr>
          <w:rFonts w:ascii="BIZ UDPゴシック" w:eastAsia="BIZ UDPゴシック" w:hAnsi="BIZ UDPゴシック" w:hint="eastAsia"/>
        </w:rPr>
        <w:t>は、今後の本委託の</w:t>
      </w:r>
      <w:r w:rsidR="00DA3877">
        <w:rPr>
          <w:rFonts w:ascii="BIZ UDPゴシック" w:eastAsia="BIZ UDPゴシック" w:hAnsi="BIZ UDPゴシック" w:hint="eastAsia"/>
        </w:rPr>
        <w:t>事業者公募</w:t>
      </w:r>
      <w:r w:rsidR="000F489C">
        <w:rPr>
          <w:rFonts w:ascii="BIZ UDPゴシック" w:eastAsia="BIZ UDPゴシック" w:hAnsi="BIZ UDPゴシック" w:hint="eastAsia"/>
        </w:rPr>
        <w:t>への</w:t>
      </w:r>
      <w:r w:rsidR="00DA3877">
        <w:rPr>
          <w:rFonts w:ascii="BIZ UDPゴシック" w:eastAsia="BIZ UDPゴシック" w:hAnsi="BIZ UDPゴシック" w:hint="eastAsia"/>
        </w:rPr>
        <w:t>参加</w:t>
      </w:r>
      <w:r w:rsidR="000F489C">
        <w:rPr>
          <w:rFonts w:ascii="BIZ UDPゴシック" w:eastAsia="BIZ UDPゴシック" w:hAnsi="BIZ UDPゴシック" w:hint="eastAsia"/>
        </w:rPr>
        <w:t>を義務付けるものではありません。</w:t>
      </w:r>
    </w:p>
    <w:p w14:paraId="07547349" w14:textId="31DAF6F5" w:rsidR="00C10B2F" w:rsidRPr="00C10B2F" w:rsidRDefault="00C10B2F" w:rsidP="00F971B8">
      <w:pPr>
        <w:spacing w:line="340" w:lineRule="exact"/>
        <w:ind w:leftChars="100" w:left="420" w:hangingChars="100" w:hanging="210"/>
        <w:jc w:val="left"/>
        <w:rPr>
          <w:rFonts w:ascii="BIZ UDPゴシック" w:eastAsia="BIZ UDPゴシック" w:hAnsi="BIZ UDPゴシック"/>
        </w:rPr>
      </w:pPr>
      <w:r w:rsidRPr="00C10B2F">
        <w:rPr>
          <w:rFonts w:ascii="BIZ UDPゴシック" w:eastAsia="BIZ UDPゴシック" w:hAnsi="BIZ UDPゴシック" w:hint="eastAsia"/>
        </w:rPr>
        <w:t>ア</w:t>
      </w:r>
      <w:r w:rsidRPr="00C10B2F">
        <w:rPr>
          <w:rFonts w:ascii="BIZ UDPゴシック" w:eastAsia="BIZ UDPゴシック" w:hAnsi="BIZ UDPゴシック"/>
        </w:rPr>
        <w:t xml:space="preserve"> </w:t>
      </w:r>
      <w:r w:rsidR="00F83AE9">
        <w:rPr>
          <w:rFonts w:ascii="BIZ UDPゴシック" w:eastAsia="BIZ UDPゴシック" w:hAnsi="BIZ UDPゴシック" w:hint="eastAsia"/>
        </w:rPr>
        <w:t>宝塚市指名停止基準に基づく指名停止措置を受けてい</w:t>
      </w:r>
      <w:r w:rsidR="000F489C">
        <w:rPr>
          <w:rFonts w:ascii="BIZ UDPゴシック" w:eastAsia="BIZ UDPゴシック" w:hAnsi="BIZ UDPゴシック" w:hint="eastAsia"/>
        </w:rPr>
        <w:t>る者</w:t>
      </w:r>
    </w:p>
    <w:p w14:paraId="62200D2D" w14:textId="3F54C373" w:rsidR="001B58C6" w:rsidRDefault="00C10B2F" w:rsidP="00F971B8">
      <w:pPr>
        <w:spacing w:line="340" w:lineRule="exact"/>
        <w:ind w:leftChars="100" w:left="420" w:hangingChars="100" w:hanging="210"/>
        <w:jc w:val="left"/>
        <w:rPr>
          <w:rFonts w:ascii="BIZ UDPゴシック" w:eastAsia="BIZ UDPゴシック" w:hAnsi="BIZ UDPゴシック"/>
        </w:rPr>
      </w:pPr>
      <w:r w:rsidRPr="00C10B2F">
        <w:rPr>
          <w:rFonts w:ascii="BIZ UDPゴシック" w:eastAsia="BIZ UDPゴシック" w:hAnsi="BIZ UDPゴシック" w:hint="eastAsia"/>
        </w:rPr>
        <w:t>イ</w:t>
      </w:r>
      <w:r w:rsidRPr="00C10B2F">
        <w:rPr>
          <w:rFonts w:ascii="BIZ UDPゴシック" w:eastAsia="BIZ UDPゴシック" w:hAnsi="BIZ UDPゴシック"/>
        </w:rPr>
        <w:t xml:space="preserve"> </w:t>
      </w:r>
      <w:r w:rsidR="001B58C6">
        <w:rPr>
          <w:rFonts w:ascii="BIZ UDPゴシック" w:eastAsia="BIZ UDPゴシック" w:hAnsi="BIZ UDPゴシック" w:hint="eastAsia"/>
        </w:rPr>
        <w:t>地方自治法</w:t>
      </w:r>
      <w:r w:rsidR="001B58C6" w:rsidRPr="00C10B2F">
        <w:rPr>
          <w:rFonts w:ascii="BIZ UDPゴシック" w:eastAsia="BIZ UDPゴシック" w:hAnsi="BIZ UDPゴシック"/>
        </w:rPr>
        <w:t>施行令第１６７条の４の規定に該当</w:t>
      </w:r>
      <w:r w:rsidR="000F489C">
        <w:rPr>
          <w:rFonts w:ascii="BIZ UDPゴシック" w:eastAsia="BIZ UDPゴシック" w:hAnsi="BIZ UDPゴシック" w:hint="eastAsia"/>
        </w:rPr>
        <w:t>する者</w:t>
      </w:r>
    </w:p>
    <w:p w14:paraId="385CE5E0" w14:textId="2111B4E0" w:rsidR="001B58C6" w:rsidRPr="00C10B2F" w:rsidRDefault="001B58C6" w:rsidP="00F971B8">
      <w:pPr>
        <w:spacing w:line="340" w:lineRule="exact"/>
        <w:ind w:leftChars="100" w:left="420" w:hangingChars="100" w:hanging="210"/>
        <w:jc w:val="left"/>
        <w:rPr>
          <w:rFonts w:ascii="BIZ UDPゴシック" w:eastAsia="BIZ UDPゴシック" w:hAnsi="BIZ UDPゴシック"/>
        </w:rPr>
      </w:pPr>
      <w:r>
        <w:rPr>
          <w:rFonts w:ascii="BIZ UDPゴシック" w:eastAsia="BIZ UDPゴシック" w:hAnsi="BIZ UDPゴシック" w:hint="eastAsia"/>
        </w:rPr>
        <w:t>ウ 会社更生法（平成14年法律第154号）</w:t>
      </w:r>
      <w:r w:rsidR="000F489C">
        <w:rPr>
          <w:rFonts w:ascii="BIZ UDPゴシック" w:eastAsia="BIZ UDPゴシック" w:hAnsi="BIZ UDPゴシック" w:hint="eastAsia"/>
        </w:rPr>
        <w:t>及び民事再生法（平成11年法律第225号）</w:t>
      </w:r>
      <w:r>
        <w:rPr>
          <w:rFonts w:ascii="BIZ UDPゴシック" w:eastAsia="BIZ UDPゴシック" w:hAnsi="BIZ UDPゴシック" w:hint="eastAsia"/>
        </w:rPr>
        <w:t>に基づく更生</w:t>
      </w:r>
      <w:r w:rsidR="000F489C">
        <w:rPr>
          <w:rFonts w:ascii="BIZ UDPゴシック" w:eastAsia="BIZ UDPゴシック" w:hAnsi="BIZ UDPゴシック" w:hint="eastAsia"/>
        </w:rPr>
        <w:t>、再生</w:t>
      </w:r>
      <w:r>
        <w:rPr>
          <w:rFonts w:ascii="BIZ UDPゴシック" w:eastAsia="BIZ UDPゴシック" w:hAnsi="BIZ UDPゴシック" w:hint="eastAsia"/>
        </w:rPr>
        <w:t>手続き</w:t>
      </w:r>
      <w:r w:rsidR="000F489C">
        <w:rPr>
          <w:rFonts w:ascii="BIZ UDPゴシック" w:eastAsia="BIZ UDPゴシック" w:hAnsi="BIZ UDPゴシック" w:hint="eastAsia"/>
        </w:rPr>
        <w:t>中の者</w:t>
      </w:r>
    </w:p>
    <w:p w14:paraId="5AB23B82" w14:textId="7D1C9231" w:rsidR="00C10B2F" w:rsidRPr="00C10B2F" w:rsidRDefault="000F489C" w:rsidP="00F971B8">
      <w:pPr>
        <w:spacing w:line="340" w:lineRule="exact"/>
        <w:ind w:leftChars="100" w:left="420" w:hangingChars="100" w:hanging="210"/>
        <w:jc w:val="left"/>
        <w:rPr>
          <w:rFonts w:ascii="BIZ UDPゴシック" w:eastAsia="BIZ UDPゴシック" w:hAnsi="BIZ UDPゴシック"/>
        </w:rPr>
      </w:pPr>
      <w:r>
        <w:rPr>
          <w:rFonts w:ascii="BIZ UDPゴシック" w:eastAsia="BIZ UDPゴシック" w:hAnsi="BIZ UDPゴシック" w:hint="eastAsia"/>
        </w:rPr>
        <w:t>エ</w:t>
      </w:r>
      <w:r w:rsidR="001B58C6">
        <w:rPr>
          <w:rFonts w:ascii="BIZ UDPゴシック" w:eastAsia="BIZ UDPゴシック" w:hAnsi="BIZ UDPゴシック" w:hint="eastAsia"/>
        </w:rPr>
        <w:t xml:space="preserve"> 宝塚市暴力団の排除の推進に関する条例（平成24年条例第6号）第2条第3号に該当</w:t>
      </w:r>
      <w:r>
        <w:rPr>
          <w:rFonts w:ascii="BIZ UDPゴシック" w:eastAsia="BIZ UDPゴシック" w:hAnsi="BIZ UDPゴシック" w:hint="eastAsia"/>
        </w:rPr>
        <w:t>する者</w:t>
      </w:r>
    </w:p>
    <w:p w14:paraId="4C6CCB0F" w14:textId="2E3AF628" w:rsidR="00C10B2F" w:rsidRPr="00C10B2F" w:rsidRDefault="000F489C" w:rsidP="00F971B8">
      <w:pPr>
        <w:spacing w:line="340" w:lineRule="exact"/>
        <w:ind w:leftChars="100" w:left="420" w:hangingChars="100" w:hanging="210"/>
        <w:jc w:val="left"/>
        <w:rPr>
          <w:rFonts w:ascii="BIZ UDPゴシック" w:eastAsia="BIZ UDPゴシック" w:hAnsi="BIZ UDPゴシック"/>
        </w:rPr>
      </w:pPr>
      <w:r w:rsidRPr="00912F63">
        <w:rPr>
          <w:rFonts w:ascii="BIZ UDPゴシック" w:eastAsia="BIZ UDPゴシック" w:hAnsi="BIZ UDPゴシック" w:hint="eastAsia"/>
        </w:rPr>
        <w:t>オ</w:t>
      </w:r>
      <w:r w:rsidR="00C10B2F" w:rsidRPr="00912F63">
        <w:rPr>
          <w:rFonts w:ascii="BIZ UDPゴシック" w:eastAsia="BIZ UDPゴシック" w:hAnsi="BIZ UDPゴシック"/>
        </w:rPr>
        <w:t xml:space="preserve"> 本市の市議会議員、その配偶者若しくは同居の親族又はこれらの者が実質的に経営に</w:t>
      </w:r>
      <w:r w:rsidR="00C10B2F" w:rsidRPr="00912F63">
        <w:rPr>
          <w:rFonts w:ascii="BIZ UDPゴシック" w:eastAsia="BIZ UDPゴシック" w:hAnsi="BIZ UDPゴシック" w:hint="eastAsia"/>
        </w:rPr>
        <w:t>携わ</w:t>
      </w:r>
      <w:r w:rsidR="001B58C6" w:rsidRPr="00912F63">
        <w:rPr>
          <w:rFonts w:ascii="BIZ UDPゴシック" w:eastAsia="BIZ UDPゴシック" w:hAnsi="BIZ UDPゴシック" w:hint="eastAsia"/>
        </w:rPr>
        <w:t>って</w:t>
      </w:r>
      <w:r w:rsidRPr="00912F63">
        <w:rPr>
          <w:rFonts w:ascii="BIZ UDPゴシック" w:eastAsia="BIZ UDPゴシック" w:hAnsi="BIZ UDPゴシック" w:hint="eastAsia"/>
        </w:rPr>
        <w:t>いる者</w:t>
      </w:r>
    </w:p>
    <w:p w14:paraId="7F9A2BA2" w14:textId="2D8BEA41" w:rsidR="003F7ECF" w:rsidRPr="003F7ECF" w:rsidRDefault="003F7ECF" w:rsidP="00F971B8">
      <w:pPr>
        <w:spacing w:line="340" w:lineRule="exact"/>
        <w:jc w:val="left"/>
        <w:rPr>
          <w:rFonts w:ascii="BIZ UDPゴシック" w:eastAsia="BIZ UDPゴシック" w:hAnsi="BIZ UDPゴシック"/>
        </w:rPr>
      </w:pPr>
    </w:p>
    <w:p w14:paraId="2A0B1552" w14:textId="77777777" w:rsidR="00F971B8" w:rsidRPr="00F971B8" w:rsidRDefault="00F971B8" w:rsidP="00F971B8">
      <w:pPr>
        <w:pStyle w:val="a3"/>
        <w:numPr>
          <w:ilvl w:val="0"/>
          <w:numId w:val="11"/>
        </w:numPr>
        <w:spacing w:line="340" w:lineRule="exact"/>
        <w:ind w:leftChars="0"/>
        <w:jc w:val="left"/>
        <w:rPr>
          <w:rFonts w:ascii="BIZ UDPゴシック" w:eastAsia="BIZ UDPゴシック" w:hAnsi="BIZ UDPゴシック"/>
          <w:vanish/>
        </w:rPr>
      </w:pPr>
    </w:p>
    <w:p w14:paraId="08D2DB81" w14:textId="77777777" w:rsidR="00F971B8" w:rsidRPr="00F971B8" w:rsidRDefault="00F971B8" w:rsidP="00F971B8">
      <w:pPr>
        <w:pStyle w:val="a3"/>
        <w:numPr>
          <w:ilvl w:val="0"/>
          <w:numId w:val="11"/>
        </w:numPr>
        <w:spacing w:line="340" w:lineRule="exact"/>
        <w:ind w:leftChars="0"/>
        <w:jc w:val="left"/>
        <w:rPr>
          <w:rFonts w:ascii="BIZ UDPゴシック" w:eastAsia="BIZ UDPゴシック" w:hAnsi="BIZ UDPゴシック"/>
          <w:vanish/>
        </w:rPr>
      </w:pPr>
    </w:p>
    <w:p w14:paraId="3383294A" w14:textId="77777777" w:rsidR="00F971B8" w:rsidRPr="00F971B8" w:rsidRDefault="00F971B8" w:rsidP="00F971B8">
      <w:pPr>
        <w:pStyle w:val="a3"/>
        <w:numPr>
          <w:ilvl w:val="0"/>
          <w:numId w:val="11"/>
        </w:numPr>
        <w:spacing w:line="340" w:lineRule="exact"/>
        <w:ind w:leftChars="0"/>
        <w:jc w:val="left"/>
        <w:rPr>
          <w:rFonts w:ascii="BIZ UDPゴシック" w:eastAsia="BIZ UDPゴシック" w:hAnsi="BIZ UDPゴシック"/>
          <w:vanish/>
        </w:rPr>
      </w:pPr>
    </w:p>
    <w:p w14:paraId="5D761A7E" w14:textId="77777777" w:rsidR="00F971B8" w:rsidRPr="00F971B8" w:rsidRDefault="00F971B8" w:rsidP="00F971B8">
      <w:pPr>
        <w:pStyle w:val="a3"/>
        <w:numPr>
          <w:ilvl w:val="0"/>
          <w:numId w:val="11"/>
        </w:numPr>
        <w:spacing w:line="340" w:lineRule="exact"/>
        <w:ind w:leftChars="0"/>
        <w:jc w:val="left"/>
        <w:rPr>
          <w:rFonts w:ascii="BIZ UDPゴシック" w:eastAsia="BIZ UDPゴシック" w:hAnsi="BIZ UDPゴシック"/>
          <w:vanish/>
        </w:rPr>
      </w:pPr>
    </w:p>
    <w:p w14:paraId="2514894E" w14:textId="77777777" w:rsidR="00F971B8" w:rsidRPr="00F971B8" w:rsidRDefault="00F971B8" w:rsidP="00F971B8">
      <w:pPr>
        <w:pStyle w:val="a3"/>
        <w:numPr>
          <w:ilvl w:val="0"/>
          <w:numId w:val="11"/>
        </w:numPr>
        <w:spacing w:line="340" w:lineRule="exact"/>
        <w:ind w:leftChars="0"/>
        <w:jc w:val="left"/>
        <w:rPr>
          <w:rFonts w:ascii="BIZ UDPゴシック" w:eastAsia="BIZ UDPゴシック" w:hAnsi="BIZ UDPゴシック"/>
          <w:vanish/>
        </w:rPr>
      </w:pPr>
    </w:p>
    <w:p w14:paraId="6D911465" w14:textId="16E3327C" w:rsidR="003F7ECF" w:rsidRPr="00F971B8" w:rsidRDefault="003F7ECF" w:rsidP="00F971B8">
      <w:pPr>
        <w:pStyle w:val="a3"/>
        <w:numPr>
          <w:ilvl w:val="0"/>
          <w:numId w:val="11"/>
        </w:numPr>
        <w:spacing w:line="340" w:lineRule="exact"/>
        <w:ind w:leftChars="0"/>
        <w:jc w:val="left"/>
        <w:rPr>
          <w:rFonts w:ascii="BIZ UDPゴシック" w:eastAsia="BIZ UDPゴシック" w:hAnsi="BIZ UDPゴシック"/>
          <w:b/>
        </w:rPr>
      </w:pPr>
      <w:r w:rsidRPr="00F971B8">
        <w:rPr>
          <w:rFonts w:ascii="BIZ UDPゴシック" w:eastAsia="BIZ UDPゴシック" w:hAnsi="BIZ UDPゴシック" w:hint="eastAsia"/>
          <w:b/>
        </w:rPr>
        <w:t>留意事項</w:t>
      </w:r>
    </w:p>
    <w:p w14:paraId="2059013F" w14:textId="58D00861" w:rsidR="00DA3877" w:rsidRPr="00F971B8" w:rsidRDefault="00DA3877" w:rsidP="00F971B8">
      <w:pPr>
        <w:pStyle w:val="a3"/>
        <w:numPr>
          <w:ilvl w:val="1"/>
          <w:numId w:val="14"/>
        </w:numPr>
        <w:spacing w:line="340" w:lineRule="exact"/>
        <w:ind w:leftChars="0" w:left="562"/>
        <w:jc w:val="left"/>
        <w:rPr>
          <w:rFonts w:ascii="BIZ UDPゴシック" w:eastAsia="BIZ UDPゴシック" w:hAnsi="BIZ UDPゴシック"/>
          <w:b/>
        </w:rPr>
      </w:pPr>
      <w:r w:rsidRPr="00F971B8">
        <w:rPr>
          <w:rFonts w:ascii="BIZ UDPゴシック" w:eastAsia="BIZ UDPゴシック" w:hAnsi="BIZ UDPゴシック" w:hint="eastAsia"/>
          <w:b/>
        </w:rPr>
        <w:t>参加及び対話内容の扱い</w:t>
      </w:r>
    </w:p>
    <w:p w14:paraId="3FA84489" w14:textId="27022464" w:rsidR="00DA3877" w:rsidRDefault="00DA3877" w:rsidP="00F971B8">
      <w:pPr>
        <w:spacing w:line="340" w:lineRule="exact"/>
        <w:ind w:leftChars="200" w:left="525" w:hangingChars="50" w:hanging="105"/>
        <w:jc w:val="left"/>
        <w:rPr>
          <w:rFonts w:ascii="BIZ UDPゴシック" w:eastAsia="BIZ UDPゴシック" w:hAnsi="BIZ UDPゴシック"/>
        </w:rPr>
      </w:pPr>
      <w:r>
        <w:rPr>
          <w:rFonts w:ascii="BIZ UDPゴシック" w:eastAsia="BIZ UDPゴシック" w:hAnsi="BIZ UDPゴシック" w:hint="eastAsia"/>
        </w:rPr>
        <w:t>・本調査の参加実績は、事業者公募時における評価の対象となりません。</w:t>
      </w:r>
    </w:p>
    <w:p w14:paraId="47B2419A" w14:textId="0BDDADC7" w:rsidR="00DA3877" w:rsidRDefault="00DA3877" w:rsidP="00F971B8">
      <w:pPr>
        <w:spacing w:line="340" w:lineRule="exact"/>
        <w:ind w:leftChars="200" w:left="525" w:hangingChars="50" w:hanging="105"/>
        <w:jc w:val="left"/>
        <w:rPr>
          <w:rFonts w:ascii="BIZ UDPゴシック" w:eastAsia="BIZ UDPゴシック" w:hAnsi="BIZ UDPゴシック"/>
        </w:rPr>
      </w:pPr>
      <w:r>
        <w:rPr>
          <w:rFonts w:ascii="BIZ UDPゴシック" w:eastAsia="BIZ UDPゴシック" w:hAnsi="BIZ UDPゴシック" w:hint="eastAsia"/>
        </w:rPr>
        <w:t>・本調査参加への対価、結果に対する報酬等はありません。</w:t>
      </w:r>
    </w:p>
    <w:p w14:paraId="4F2C03D5" w14:textId="1A5D3D07" w:rsidR="00DA3877" w:rsidRDefault="00DA3877" w:rsidP="00F971B8">
      <w:pPr>
        <w:spacing w:line="340" w:lineRule="exact"/>
        <w:ind w:leftChars="200" w:left="525" w:hangingChars="50" w:hanging="105"/>
        <w:jc w:val="left"/>
        <w:rPr>
          <w:rFonts w:ascii="BIZ UDPゴシック" w:eastAsia="BIZ UDPゴシック" w:hAnsi="BIZ UDPゴシック"/>
        </w:rPr>
      </w:pPr>
      <w:r>
        <w:rPr>
          <w:rFonts w:ascii="BIZ UDPゴシック" w:eastAsia="BIZ UDPゴシック" w:hAnsi="BIZ UDPゴシック" w:hint="eastAsia"/>
        </w:rPr>
        <w:t>・本調査に要する費用は、参加事業者の負担とします。</w:t>
      </w:r>
    </w:p>
    <w:p w14:paraId="05FAF084" w14:textId="5CD4A0BA" w:rsidR="00DA3877" w:rsidRDefault="00DA3877" w:rsidP="00F971B8">
      <w:pPr>
        <w:spacing w:line="340" w:lineRule="exact"/>
        <w:ind w:leftChars="200" w:left="525" w:hangingChars="50" w:hanging="105"/>
        <w:jc w:val="left"/>
        <w:rPr>
          <w:rFonts w:ascii="BIZ UDPゴシック" w:eastAsia="BIZ UDPゴシック" w:hAnsi="BIZ UDPゴシック"/>
        </w:rPr>
      </w:pPr>
      <w:r>
        <w:rPr>
          <w:rFonts w:ascii="BIZ UDPゴシック" w:eastAsia="BIZ UDPゴシック" w:hAnsi="BIZ UDPゴシック" w:hint="eastAsia"/>
        </w:rPr>
        <w:t>・提供いただいた資料等は返却しませんので、あらかじめご了承ください。また、調査結果は、本委託の導入を検討する以外の目的に使用せず、サウンディング結果の公表、事業化の検討以外の目的で、調査書類等を使用することはありません。</w:t>
      </w:r>
    </w:p>
    <w:p w14:paraId="6426E745" w14:textId="77777777" w:rsidR="00F971B8" w:rsidRDefault="00F971B8" w:rsidP="00F971B8">
      <w:pPr>
        <w:spacing w:line="340" w:lineRule="exact"/>
        <w:ind w:leftChars="200" w:left="525" w:hangingChars="50" w:hanging="105"/>
        <w:jc w:val="left"/>
        <w:rPr>
          <w:rFonts w:ascii="BIZ UDPゴシック" w:eastAsia="BIZ UDPゴシック" w:hAnsi="BIZ UDPゴシック"/>
        </w:rPr>
      </w:pPr>
    </w:p>
    <w:p w14:paraId="50FBB86F" w14:textId="73A93950" w:rsidR="006B7A30" w:rsidRPr="00F971B8" w:rsidRDefault="006B7A30" w:rsidP="00F971B8">
      <w:pPr>
        <w:pStyle w:val="a3"/>
        <w:numPr>
          <w:ilvl w:val="0"/>
          <w:numId w:val="16"/>
        </w:numPr>
        <w:spacing w:line="340" w:lineRule="exact"/>
        <w:ind w:leftChars="0" w:left="562"/>
        <w:jc w:val="left"/>
        <w:rPr>
          <w:rFonts w:ascii="BIZ UDPゴシック" w:eastAsia="BIZ UDPゴシック" w:hAnsi="BIZ UDPゴシック"/>
          <w:b/>
        </w:rPr>
      </w:pPr>
      <w:r w:rsidRPr="00F971B8">
        <w:rPr>
          <w:rFonts w:ascii="BIZ UDPゴシック" w:eastAsia="BIZ UDPゴシック" w:hAnsi="BIZ UDPゴシック" w:hint="eastAsia"/>
          <w:b/>
        </w:rPr>
        <w:t>追加対話への協力</w:t>
      </w:r>
    </w:p>
    <w:p w14:paraId="6BA68033" w14:textId="45F5AEA1" w:rsidR="003F7ECF" w:rsidRDefault="006B7A30" w:rsidP="00F971B8">
      <w:pPr>
        <w:spacing w:line="340" w:lineRule="exact"/>
        <w:ind w:leftChars="100" w:left="210" w:firstLineChars="100" w:firstLine="210"/>
        <w:jc w:val="left"/>
        <w:rPr>
          <w:rFonts w:ascii="BIZ UDPゴシック" w:eastAsia="BIZ UDPゴシック" w:hAnsi="BIZ UDPゴシック"/>
        </w:rPr>
      </w:pPr>
      <w:r>
        <w:rPr>
          <w:rFonts w:ascii="BIZ UDPゴシック" w:eastAsia="BIZ UDPゴシック" w:hAnsi="BIZ UDPゴシック" w:hint="eastAsia"/>
        </w:rPr>
        <w:t>本調査終了後も、必要に応じて追加対話や文書等によるヒアリングを行う場合がありますので、ご協力をお願いします。</w:t>
      </w:r>
    </w:p>
    <w:p w14:paraId="779A9DA6" w14:textId="77777777" w:rsidR="006B7A30" w:rsidRPr="003F7ECF" w:rsidRDefault="006B7A30" w:rsidP="00F971B8">
      <w:pPr>
        <w:spacing w:line="340" w:lineRule="exact"/>
        <w:jc w:val="left"/>
        <w:rPr>
          <w:rFonts w:ascii="BIZ UDPゴシック" w:eastAsia="BIZ UDPゴシック" w:hAnsi="BIZ UDPゴシック"/>
        </w:rPr>
      </w:pPr>
    </w:p>
    <w:p w14:paraId="320C8769" w14:textId="01F35746" w:rsidR="004246A6" w:rsidRPr="00F971B8" w:rsidRDefault="004246A6" w:rsidP="00F971B8">
      <w:pPr>
        <w:pStyle w:val="a3"/>
        <w:numPr>
          <w:ilvl w:val="0"/>
          <w:numId w:val="11"/>
        </w:numPr>
        <w:spacing w:line="340" w:lineRule="exact"/>
        <w:ind w:leftChars="0"/>
        <w:jc w:val="left"/>
        <w:rPr>
          <w:rFonts w:ascii="BIZ UDPゴシック" w:eastAsia="BIZ UDPゴシック" w:hAnsi="BIZ UDPゴシック"/>
          <w:b/>
        </w:rPr>
      </w:pPr>
      <w:r w:rsidRPr="00F971B8">
        <w:rPr>
          <w:rFonts w:ascii="BIZ UDPゴシック" w:eastAsia="BIZ UDPゴシック" w:hAnsi="BIZ UDPゴシック" w:hint="eastAsia"/>
          <w:b/>
        </w:rPr>
        <w:t>問い合わせ先</w:t>
      </w:r>
      <w:r w:rsidR="00DB46C1" w:rsidRPr="00F971B8">
        <w:rPr>
          <w:rFonts w:ascii="BIZ UDPゴシック" w:eastAsia="BIZ UDPゴシック" w:hAnsi="BIZ UDPゴシック" w:hint="eastAsia"/>
          <w:b/>
        </w:rPr>
        <w:t>・書類提出先</w:t>
      </w:r>
    </w:p>
    <w:p w14:paraId="2E581167" w14:textId="2E2CEE33" w:rsidR="004246A6" w:rsidRDefault="004246A6" w:rsidP="00F971B8">
      <w:pPr>
        <w:pStyle w:val="a3"/>
        <w:spacing w:line="340" w:lineRule="exact"/>
        <w:ind w:leftChars="0" w:left="420"/>
        <w:jc w:val="left"/>
        <w:rPr>
          <w:rFonts w:ascii="BIZ UDPゴシック" w:eastAsia="BIZ UDPゴシック" w:hAnsi="BIZ UDPゴシック"/>
        </w:rPr>
      </w:pPr>
      <w:r>
        <w:rPr>
          <w:rFonts w:ascii="BIZ UDPゴシック" w:eastAsia="BIZ UDPゴシック" w:hAnsi="BIZ UDPゴシック" w:hint="eastAsia"/>
        </w:rPr>
        <w:t>宝塚市役所　都市整備部　施設マネジメント課</w:t>
      </w:r>
      <w:r w:rsidR="00FD27C3">
        <w:rPr>
          <w:rFonts w:ascii="BIZ UDPゴシック" w:eastAsia="BIZ UDPゴシック" w:hAnsi="BIZ UDPゴシック" w:hint="eastAsia"/>
        </w:rPr>
        <w:t>（担当：村田</w:t>
      </w:r>
      <w:r w:rsidR="006C7F4D">
        <w:rPr>
          <w:rFonts w:ascii="BIZ UDPゴシック" w:eastAsia="BIZ UDPゴシック" w:hAnsi="BIZ UDPゴシック" w:hint="eastAsia"/>
        </w:rPr>
        <w:t>・</w:t>
      </w:r>
      <w:r w:rsidR="00FD27C3">
        <w:rPr>
          <w:rFonts w:ascii="BIZ UDPゴシック" w:eastAsia="BIZ UDPゴシック" w:hAnsi="BIZ UDPゴシック" w:hint="eastAsia"/>
        </w:rPr>
        <w:t>橋本</w:t>
      </w:r>
      <w:r w:rsidR="006C7F4D">
        <w:rPr>
          <w:rFonts w:ascii="BIZ UDPゴシック" w:eastAsia="BIZ UDPゴシック" w:hAnsi="BIZ UDPゴシック" w:hint="eastAsia"/>
        </w:rPr>
        <w:t>・</w:t>
      </w:r>
      <w:r w:rsidR="00FD27C3">
        <w:rPr>
          <w:rFonts w:ascii="BIZ UDPゴシック" w:eastAsia="BIZ UDPゴシック" w:hAnsi="BIZ UDPゴシック" w:hint="eastAsia"/>
        </w:rPr>
        <w:t>岡本）</w:t>
      </w:r>
    </w:p>
    <w:p w14:paraId="5F80A537" w14:textId="0F19A002" w:rsidR="00FD27C3" w:rsidRDefault="00FD27C3" w:rsidP="00F971B8">
      <w:pPr>
        <w:pStyle w:val="a3"/>
        <w:spacing w:line="340" w:lineRule="exact"/>
        <w:ind w:leftChars="0" w:left="420"/>
        <w:jc w:val="left"/>
        <w:rPr>
          <w:rFonts w:ascii="BIZ UDPゴシック" w:eastAsia="BIZ UDPゴシック" w:hAnsi="BIZ UDPゴシック"/>
        </w:rPr>
      </w:pPr>
      <w:r>
        <w:rPr>
          <w:rFonts w:ascii="BIZ UDPゴシック" w:eastAsia="BIZ UDPゴシック" w:hAnsi="BIZ UDPゴシック" w:hint="eastAsia"/>
        </w:rPr>
        <w:t>〒６６５-8665　兵庫県宝塚市東洋町1番1号</w:t>
      </w:r>
    </w:p>
    <w:p w14:paraId="651C310F" w14:textId="4E6966D3" w:rsidR="00FD27C3" w:rsidRDefault="00FD27C3" w:rsidP="00F971B8">
      <w:pPr>
        <w:pStyle w:val="a3"/>
        <w:spacing w:line="340" w:lineRule="exact"/>
        <w:ind w:leftChars="0" w:left="420"/>
        <w:jc w:val="left"/>
        <w:rPr>
          <w:rFonts w:ascii="BIZ UDPゴシック" w:eastAsia="BIZ UDPゴシック" w:hAnsi="BIZ UDPゴシック"/>
        </w:rPr>
      </w:pPr>
      <w:r>
        <w:rPr>
          <w:rFonts w:ascii="BIZ UDPゴシック" w:eastAsia="BIZ UDPゴシック" w:hAnsi="BIZ UDPゴシック" w:hint="eastAsia"/>
        </w:rPr>
        <w:t xml:space="preserve">TEL：0797-77-2233（直通）　</w:t>
      </w:r>
    </w:p>
    <w:p w14:paraId="3A90C09C" w14:textId="04024C66" w:rsidR="002C781D" w:rsidRDefault="00FD27C3" w:rsidP="00F971B8">
      <w:pPr>
        <w:pStyle w:val="a3"/>
        <w:spacing w:line="340" w:lineRule="exact"/>
        <w:ind w:leftChars="0" w:left="420"/>
        <w:jc w:val="left"/>
        <w:rPr>
          <w:rFonts w:ascii="BIZ UDPゴシック" w:eastAsia="BIZ UDPゴシック" w:hAnsi="BIZ UDPゴシック"/>
        </w:rPr>
      </w:pPr>
      <w:r>
        <w:rPr>
          <w:rFonts w:ascii="BIZ UDPゴシック" w:eastAsia="BIZ UDPゴシック" w:hAnsi="BIZ UDPゴシック" w:hint="eastAsia"/>
        </w:rPr>
        <w:t>Eメール：</w:t>
      </w:r>
      <w:r w:rsidRPr="00FD27C3">
        <w:rPr>
          <w:rFonts w:ascii="BIZ UDPゴシック" w:eastAsia="BIZ UDPゴシック" w:hAnsi="BIZ UDPゴシック"/>
        </w:rPr>
        <w:t>m-takarazuka0281@city.takarazuka.lg.jp</w:t>
      </w:r>
      <w:r w:rsidR="002C781D">
        <w:rPr>
          <w:rFonts w:ascii="BIZ UDPゴシック" w:eastAsia="BIZ UDPゴシック" w:hAnsi="BIZ UDPゴシック"/>
        </w:rPr>
        <w:br w:type="page"/>
      </w:r>
    </w:p>
    <w:p w14:paraId="29FECFAA" w14:textId="54D422F2" w:rsidR="002C781D" w:rsidRPr="00940056" w:rsidRDefault="002C781D" w:rsidP="002C781D">
      <w:pPr>
        <w:jc w:val="center"/>
        <w:rPr>
          <w:rFonts w:ascii="Meiryo UI" w:eastAsia="Meiryo UI" w:hAnsi="Meiryo UI"/>
          <w:b/>
          <w:szCs w:val="21"/>
        </w:rPr>
      </w:pPr>
      <w:r w:rsidRPr="002C781D">
        <w:rPr>
          <w:rFonts w:ascii="Meiryo UI" w:eastAsia="Meiryo UI" w:hAnsi="Meiryo UI"/>
          <w:b/>
          <w:noProof/>
          <w:szCs w:val="21"/>
        </w:rPr>
        <w:lastRenderedPageBreak/>
        <mc:AlternateContent>
          <mc:Choice Requires="wps">
            <w:drawing>
              <wp:anchor distT="45720" distB="45720" distL="114300" distR="114300" simplePos="0" relativeHeight="251661312" behindDoc="1" locked="0" layoutInCell="1" allowOverlap="1" wp14:anchorId="694D9340" wp14:editId="1E68EAE3">
                <wp:simplePos x="0" y="0"/>
                <wp:positionH relativeFrom="column">
                  <wp:posOffset>3387090</wp:posOffset>
                </wp:positionH>
                <wp:positionV relativeFrom="paragraph">
                  <wp:posOffset>-708025</wp:posOffset>
                </wp:positionV>
                <wp:extent cx="2360930" cy="2952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solidFill>
                          <a:srgbClr val="FFFFFF"/>
                        </a:solidFill>
                        <a:ln w="9525">
                          <a:noFill/>
                          <a:miter lim="800000"/>
                          <a:headEnd/>
                          <a:tailEnd/>
                        </a:ln>
                      </wps:spPr>
                      <wps:txbx>
                        <w:txbxContent>
                          <w:p w14:paraId="5BB502C7" w14:textId="529F44C4" w:rsidR="002C781D" w:rsidRDefault="002C781D" w:rsidP="002C781D">
                            <w:pPr>
                              <w:pStyle w:val="a7"/>
                              <w:jc w:val="right"/>
                            </w:pPr>
                            <w:r>
                              <w:rPr>
                                <w:rFonts w:hint="eastAsia"/>
                              </w:rPr>
                              <w:t>（様式1）</w:t>
                            </w:r>
                          </w:p>
                          <w:p w14:paraId="1BF8F99A" w14:textId="588A745F" w:rsidR="002C781D" w:rsidRDefault="002C781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94D9340" id="_x0000_t202" coordsize="21600,21600" o:spt="202" path="m,l,21600r21600,l21600,xe">
                <v:stroke joinstyle="miter"/>
                <v:path gradientshapeok="t" o:connecttype="rect"/>
              </v:shapetype>
              <v:shape id="テキスト ボックス 2" o:spid="_x0000_s1026" type="#_x0000_t202" style="position:absolute;left:0;text-align:left;margin-left:266.7pt;margin-top:-55.75pt;width:185.9pt;height:23.25pt;z-index:-2516551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" stroked="f">
                <v:textbox>
                  <w:txbxContent>
                    <w:p w14:paraId="5BB502C7" w14:textId="529F44C4" w:rsidR="002C781D" w:rsidRDefault="002C781D" w:rsidP="002C781D">
                      <w:pPr>
                        <w:pStyle w:val="a7"/>
                        <w:jc w:val="right"/>
                      </w:pPr>
                      <w:r>
                        <w:rPr>
                          <w:rFonts w:hint="eastAsia"/>
                        </w:rPr>
                        <w:t>（様式1）</w:t>
                      </w:r>
                    </w:p>
                    <w:p w14:paraId="1BF8F99A" w14:textId="588A745F" w:rsidR="002C781D" w:rsidRDefault="002C781D"/>
                  </w:txbxContent>
                </v:textbox>
              </v:shape>
            </w:pict>
          </mc:Fallback>
        </mc:AlternateContent>
      </w:r>
      <w:r w:rsidRPr="00940056">
        <w:rPr>
          <w:rFonts w:ascii="Meiryo UI" w:eastAsia="Meiryo UI" w:hAnsi="Meiryo UI" w:hint="eastAsia"/>
          <w:b/>
          <w:noProof/>
          <w:szCs w:val="21"/>
        </w:rPr>
        <w:t>宝塚市包括施設管理業務委託に係る</w:t>
      </w:r>
      <w:r w:rsidRPr="00940056">
        <w:rPr>
          <w:rFonts w:ascii="Meiryo UI" w:eastAsia="Meiryo UI" w:hAnsi="Meiryo UI" w:hint="eastAsia"/>
          <w:b/>
          <w:szCs w:val="21"/>
        </w:rPr>
        <w:t>サウンディング型市場調査</w:t>
      </w:r>
    </w:p>
    <w:p w14:paraId="2F71687A" w14:textId="77777777" w:rsidR="002C781D" w:rsidRPr="0040069D" w:rsidRDefault="002C781D" w:rsidP="002C781D">
      <w:pPr>
        <w:jc w:val="center"/>
        <w:rPr>
          <w:rFonts w:ascii="Meiryo UI" w:eastAsia="Meiryo UI" w:hAnsi="Meiryo UI"/>
          <w:b/>
          <w:bCs/>
          <w:sz w:val="28"/>
        </w:rPr>
      </w:pPr>
      <w:r>
        <w:rPr>
          <w:rFonts w:ascii="Meiryo UI" w:eastAsia="Meiryo UI" w:hAnsi="Meiryo UI" w:hint="eastAsia"/>
          <w:b/>
          <w:bCs/>
          <w:sz w:val="28"/>
        </w:rPr>
        <w:t>参加申込書</w:t>
      </w:r>
    </w:p>
    <w:p w14:paraId="2CC1E13F" w14:textId="77777777" w:rsidR="002C781D" w:rsidRDefault="002C781D" w:rsidP="002C781D">
      <w:pPr>
        <w:rPr>
          <w:rFonts w:ascii="Meiryo UI" w:eastAsia="Meiryo UI" w:hAnsi="Meiryo UI"/>
        </w:rPr>
      </w:pPr>
    </w:p>
    <w:p w14:paraId="24EAE7F5" w14:textId="77777777" w:rsidR="002C781D" w:rsidRPr="00BC76D4" w:rsidRDefault="002C781D" w:rsidP="002C781D">
      <w:pPr>
        <w:spacing w:line="320" w:lineRule="exact"/>
        <w:ind w:firstLineChars="100" w:firstLine="210"/>
        <w:rPr>
          <w:rFonts w:ascii="Meiryo UI" w:eastAsia="Meiryo UI" w:hAnsi="Meiryo UI"/>
          <w:szCs w:val="21"/>
        </w:rPr>
      </w:pPr>
      <w:r w:rsidRPr="00BC76D4">
        <w:rPr>
          <w:rFonts w:ascii="Meiryo UI" w:eastAsia="Meiryo UI" w:hAnsi="Meiryo UI" w:hint="eastAsia"/>
          <w:szCs w:val="21"/>
        </w:rPr>
        <w:t>以下の通り、サウンディング型市場調査への参加を申し込みます。</w:t>
      </w:r>
    </w:p>
    <w:p w14:paraId="62D17313" w14:textId="77777777" w:rsidR="002C781D" w:rsidRDefault="002C781D" w:rsidP="002C781D">
      <w:pPr>
        <w:spacing w:line="320" w:lineRule="exact"/>
        <w:ind w:firstLineChars="100" w:firstLine="210"/>
        <w:rPr>
          <w:rFonts w:ascii="Meiryo UI" w:eastAsia="Meiryo UI" w:hAnsi="Meiryo UI"/>
          <w:szCs w:val="21"/>
        </w:rPr>
      </w:pPr>
      <w:r w:rsidRPr="00BC76D4">
        <w:rPr>
          <w:rFonts w:ascii="Meiryo UI" w:eastAsia="Meiryo UI" w:hAnsi="Meiryo UI" w:hint="eastAsia"/>
          <w:szCs w:val="21"/>
        </w:rPr>
        <w:t>なお、参加するすべての事業者は</w:t>
      </w:r>
      <w:r>
        <w:rPr>
          <w:rFonts w:ascii="Meiryo UI" w:eastAsia="Meiryo UI" w:hAnsi="Meiryo UI" w:hint="eastAsia"/>
          <w:szCs w:val="21"/>
        </w:rPr>
        <w:t>、本申込書の提出をもって</w:t>
      </w:r>
      <w:r w:rsidRPr="00BC76D4">
        <w:rPr>
          <w:rFonts w:ascii="Meiryo UI" w:eastAsia="Meiryo UI" w:hAnsi="Meiryo UI" w:hint="eastAsia"/>
          <w:szCs w:val="21"/>
        </w:rPr>
        <w:t>実施要領「</w:t>
      </w:r>
      <w:r>
        <w:rPr>
          <w:rFonts w:ascii="Meiryo UI" w:eastAsia="Meiryo UI" w:hAnsi="Meiryo UI" w:hint="eastAsia"/>
          <w:szCs w:val="21"/>
        </w:rPr>
        <w:t>5</w:t>
      </w:r>
      <w:r w:rsidRPr="00BC76D4">
        <w:rPr>
          <w:rFonts w:ascii="Meiryo UI" w:eastAsia="Meiryo UI" w:hAnsi="Meiryo UI" w:hint="eastAsia"/>
          <w:szCs w:val="21"/>
        </w:rPr>
        <w:t>．参加条件</w:t>
      </w:r>
      <w:r>
        <w:rPr>
          <w:rFonts w:ascii="Meiryo UI" w:eastAsia="Meiryo UI" w:hAnsi="Meiryo UI" w:hint="eastAsia"/>
          <w:szCs w:val="21"/>
        </w:rPr>
        <w:t>等</w:t>
      </w:r>
      <w:r w:rsidRPr="00BC76D4">
        <w:rPr>
          <w:rFonts w:ascii="Meiryo UI" w:eastAsia="Meiryo UI" w:hAnsi="Meiryo UI" w:hint="eastAsia"/>
          <w:szCs w:val="21"/>
        </w:rPr>
        <w:t>」に記載されている参加除外要件に該当しないことを誓約し</w:t>
      </w:r>
      <w:r>
        <w:rPr>
          <w:rFonts w:ascii="Meiryo UI" w:eastAsia="Meiryo UI" w:hAnsi="Meiryo UI" w:hint="eastAsia"/>
          <w:szCs w:val="21"/>
        </w:rPr>
        <w:t>たものとし</w:t>
      </w:r>
      <w:r w:rsidRPr="00BC76D4">
        <w:rPr>
          <w:rFonts w:ascii="Meiryo UI" w:eastAsia="Meiryo UI" w:hAnsi="Meiryo UI" w:hint="eastAsia"/>
          <w:szCs w:val="21"/>
        </w:rPr>
        <w:t>ます。</w:t>
      </w:r>
    </w:p>
    <w:p w14:paraId="18388E46" w14:textId="77777777" w:rsidR="002C781D" w:rsidRDefault="002C781D" w:rsidP="002C781D">
      <w:pPr>
        <w:ind w:firstLineChars="100" w:firstLine="210"/>
        <w:rPr>
          <w:rFonts w:ascii="Meiryo UI" w:eastAsia="Meiryo UI" w:hAnsi="Meiryo UI"/>
          <w:szCs w:val="21"/>
        </w:rPr>
      </w:pPr>
    </w:p>
    <w:tbl>
      <w:tblPr>
        <w:tblStyle w:val="a4"/>
        <w:tblW w:w="0" w:type="auto"/>
        <w:tblLook w:val="04A0" w:firstRow="1" w:lastRow="0" w:firstColumn="1" w:lastColumn="0" w:noHBand="0" w:noVBand="1"/>
      </w:tblPr>
      <w:tblGrid>
        <w:gridCol w:w="1725"/>
        <w:gridCol w:w="1746"/>
        <w:gridCol w:w="5023"/>
      </w:tblGrid>
      <w:tr w:rsidR="002C781D" w14:paraId="35ABE3DF" w14:textId="77777777" w:rsidTr="00777CCC">
        <w:trPr>
          <w:trHeight w:val="454"/>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B6DC42" w14:textId="77777777" w:rsidR="002C781D" w:rsidRDefault="002C781D" w:rsidP="00777CCC">
            <w:pPr>
              <w:snapToGrid w:val="0"/>
              <w:spacing w:line="20" w:lineRule="atLeast"/>
              <w:rPr>
                <w:rFonts w:ascii="メイリオ" w:eastAsia="メイリオ" w:hAnsi="メイリオ"/>
                <w:sz w:val="20"/>
              </w:rPr>
            </w:pPr>
            <w:r>
              <w:rPr>
                <w:rFonts w:ascii="メイリオ" w:eastAsia="メイリオ" w:hAnsi="メイリオ" w:hint="eastAsia"/>
                <w:sz w:val="20"/>
              </w:rPr>
              <w:t>法人名</w:t>
            </w:r>
          </w:p>
        </w:tc>
        <w:tc>
          <w:tcPr>
            <w:tcW w:w="7222" w:type="dxa"/>
            <w:gridSpan w:val="2"/>
            <w:tcBorders>
              <w:top w:val="single" w:sz="4" w:space="0" w:color="auto"/>
              <w:left w:val="single" w:sz="4" w:space="0" w:color="auto"/>
              <w:bottom w:val="single" w:sz="4" w:space="0" w:color="auto"/>
              <w:right w:val="single" w:sz="4" w:space="0" w:color="auto"/>
            </w:tcBorders>
            <w:vAlign w:val="center"/>
          </w:tcPr>
          <w:p w14:paraId="1E2CBF19" w14:textId="77777777" w:rsidR="002C781D" w:rsidRDefault="002C781D" w:rsidP="00777CCC">
            <w:pPr>
              <w:snapToGrid w:val="0"/>
              <w:spacing w:line="20" w:lineRule="atLeast"/>
              <w:rPr>
                <w:rFonts w:ascii="メイリオ" w:eastAsia="メイリオ" w:hAnsi="メイリオ"/>
                <w:sz w:val="20"/>
              </w:rPr>
            </w:pPr>
          </w:p>
        </w:tc>
      </w:tr>
      <w:tr w:rsidR="002C781D" w14:paraId="502CF61F" w14:textId="77777777" w:rsidTr="00777CCC">
        <w:trPr>
          <w:trHeight w:val="454"/>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51A7EC" w14:textId="77777777" w:rsidR="002C781D" w:rsidRDefault="002C781D" w:rsidP="00777CCC">
            <w:pPr>
              <w:snapToGrid w:val="0"/>
              <w:spacing w:line="20" w:lineRule="atLeast"/>
              <w:rPr>
                <w:rFonts w:ascii="メイリオ" w:eastAsia="メイリオ" w:hAnsi="メイリオ"/>
                <w:sz w:val="20"/>
              </w:rPr>
            </w:pPr>
            <w:r>
              <w:rPr>
                <w:rFonts w:ascii="メイリオ" w:eastAsia="メイリオ" w:hAnsi="メイリオ" w:hint="eastAsia"/>
                <w:sz w:val="20"/>
              </w:rPr>
              <w:t>法人所在地</w:t>
            </w:r>
          </w:p>
        </w:tc>
        <w:tc>
          <w:tcPr>
            <w:tcW w:w="7222" w:type="dxa"/>
            <w:gridSpan w:val="2"/>
            <w:tcBorders>
              <w:top w:val="single" w:sz="4" w:space="0" w:color="auto"/>
              <w:left w:val="single" w:sz="4" w:space="0" w:color="auto"/>
              <w:bottom w:val="single" w:sz="4" w:space="0" w:color="auto"/>
              <w:right w:val="single" w:sz="4" w:space="0" w:color="auto"/>
            </w:tcBorders>
            <w:vAlign w:val="center"/>
          </w:tcPr>
          <w:p w14:paraId="3DA3CE45" w14:textId="77777777" w:rsidR="002C781D" w:rsidRDefault="002C781D" w:rsidP="00777CCC">
            <w:pPr>
              <w:snapToGrid w:val="0"/>
              <w:spacing w:line="20" w:lineRule="atLeast"/>
              <w:rPr>
                <w:rFonts w:ascii="メイリオ" w:eastAsia="メイリオ" w:hAnsi="メイリオ"/>
                <w:sz w:val="20"/>
              </w:rPr>
            </w:pPr>
          </w:p>
        </w:tc>
      </w:tr>
      <w:tr w:rsidR="002C781D" w14:paraId="7721D772" w14:textId="77777777" w:rsidTr="00777CCC">
        <w:trPr>
          <w:trHeight w:val="454"/>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7EAE0EC" w14:textId="77777777" w:rsidR="002C781D" w:rsidRDefault="002C781D" w:rsidP="00777CCC">
            <w:pPr>
              <w:snapToGrid w:val="0"/>
              <w:spacing w:line="20" w:lineRule="atLeast"/>
              <w:rPr>
                <w:rFonts w:ascii="メイリオ" w:eastAsia="メイリオ" w:hAnsi="メイリオ"/>
                <w:sz w:val="20"/>
              </w:rPr>
            </w:pPr>
            <w:r>
              <w:rPr>
                <w:rFonts w:ascii="メイリオ" w:eastAsia="メイリオ" w:hAnsi="メイリオ" w:hint="eastAsia"/>
                <w:sz w:val="20"/>
              </w:rPr>
              <w:t>グループの場合</w:t>
            </w:r>
          </w:p>
          <w:p w14:paraId="38C39986" w14:textId="77777777" w:rsidR="002C781D" w:rsidRDefault="002C781D" w:rsidP="00777CCC">
            <w:pPr>
              <w:snapToGrid w:val="0"/>
              <w:spacing w:line="20" w:lineRule="atLeast"/>
              <w:rPr>
                <w:rFonts w:ascii="メイリオ" w:eastAsia="メイリオ" w:hAnsi="メイリオ"/>
                <w:sz w:val="20"/>
              </w:rPr>
            </w:pPr>
            <w:r>
              <w:rPr>
                <w:rFonts w:ascii="メイリオ" w:eastAsia="メイリオ" w:hAnsi="メイリオ" w:hint="eastAsia"/>
                <w:sz w:val="20"/>
              </w:rPr>
              <w:t>の構成法人名</w:t>
            </w:r>
          </w:p>
        </w:tc>
        <w:tc>
          <w:tcPr>
            <w:tcW w:w="7222" w:type="dxa"/>
            <w:gridSpan w:val="2"/>
            <w:tcBorders>
              <w:top w:val="single" w:sz="4" w:space="0" w:color="auto"/>
              <w:left w:val="single" w:sz="4" w:space="0" w:color="auto"/>
              <w:bottom w:val="single" w:sz="4" w:space="0" w:color="auto"/>
              <w:right w:val="single" w:sz="4" w:space="0" w:color="auto"/>
            </w:tcBorders>
            <w:vAlign w:val="center"/>
          </w:tcPr>
          <w:p w14:paraId="42E570B6" w14:textId="77777777" w:rsidR="002C781D" w:rsidRDefault="002C781D" w:rsidP="00777CCC">
            <w:pPr>
              <w:snapToGrid w:val="0"/>
              <w:spacing w:line="20" w:lineRule="atLeast"/>
              <w:rPr>
                <w:rFonts w:ascii="メイリオ" w:eastAsia="メイリオ" w:hAnsi="メイリオ"/>
                <w:sz w:val="20"/>
              </w:rPr>
            </w:pPr>
          </w:p>
        </w:tc>
      </w:tr>
      <w:tr w:rsidR="002C781D" w14:paraId="621B9D66" w14:textId="77777777" w:rsidTr="00777CCC">
        <w:trPr>
          <w:trHeight w:val="454"/>
        </w:trPr>
        <w:tc>
          <w:tcPr>
            <w:tcW w:w="183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532EBE" w14:textId="77777777" w:rsidR="002C781D" w:rsidRDefault="002C781D" w:rsidP="00777CCC">
            <w:pPr>
              <w:snapToGrid w:val="0"/>
              <w:spacing w:line="20" w:lineRule="atLeast"/>
              <w:rPr>
                <w:rFonts w:ascii="メイリオ" w:eastAsia="メイリオ" w:hAnsi="メイリオ"/>
                <w:sz w:val="20"/>
              </w:rPr>
            </w:pPr>
            <w:r>
              <w:rPr>
                <w:rFonts w:ascii="メイリオ" w:eastAsia="メイリオ" w:hAnsi="メイリオ" w:hint="eastAsia"/>
                <w:sz w:val="20"/>
              </w:rPr>
              <w:t>担当者</w:t>
            </w:r>
          </w:p>
        </w:tc>
        <w:tc>
          <w:tcPr>
            <w:tcW w:w="1843"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5A351274" w14:textId="77777777" w:rsidR="002C781D" w:rsidRDefault="002C781D" w:rsidP="00777CCC">
            <w:pPr>
              <w:snapToGrid w:val="0"/>
              <w:spacing w:line="20" w:lineRule="atLeast"/>
              <w:rPr>
                <w:rFonts w:ascii="メイリオ" w:eastAsia="メイリオ" w:hAnsi="メイリオ"/>
                <w:sz w:val="20"/>
              </w:rPr>
            </w:pPr>
            <w:r>
              <w:rPr>
                <w:rFonts w:ascii="メイリオ" w:eastAsia="メイリオ" w:hAnsi="メイリオ" w:hint="eastAsia"/>
                <w:sz w:val="20"/>
              </w:rPr>
              <w:t>氏名</w:t>
            </w:r>
          </w:p>
        </w:tc>
        <w:tc>
          <w:tcPr>
            <w:tcW w:w="5379" w:type="dxa"/>
            <w:tcBorders>
              <w:top w:val="single" w:sz="4" w:space="0" w:color="auto"/>
              <w:left w:val="dotted" w:sz="4" w:space="0" w:color="auto"/>
              <w:bottom w:val="single" w:sz="4" w:space="0" w:color="auto"/>
              <w:right w:val="single" w:sz="4" w:space="0" w:color="auto"/>
            </w:tcBorders>
            <w:vAlign w:val="center"/>
          </w:tcPr>
          <w:p w14:paraId="4111C767" w14:textId="77777777" w:rsidR="002C781D" w:rsidRDefault="002C781D" w:rsidP="00777CCC">
            <w:pPr>
              <w:snapToGrid w:val="0"/>
              <w:spacing w:line="20" w:lineRule="atLeast"/>
              <w:rPr>
                <w:rFonts w:ascii="メイリオ" w:eastAsia="メイリオ" w:hAnsi="メイリオ"/>
                <w:sz w:val="20"/>
              </w:rPr>
            </w:pPr>
          </w:p>
        </w:tc>
      </w:tr>
      <w:tr w:rsidR="002C781D" w14:paraId="53658999" w14:textId="77777777" w:rsidTr="00777CCC">
        <w:trPr>
          <w:trHeight w:val="454"/>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587229DF" w14:textId="77777777" w:rsidR="002C781D" w:rsidRDefault="002C781D" w:rsidP="00777CCC">
            <w:pPr>
              <w:spacing w:line="20" w:lineRule="atLeast"/>
              <w:rPr>
                <w:rFonts w:ascii="メイリオ" w:eastAsia="メイリオ" w:hAnsi="メイリオ"/>
                <w:sz w:val="20"/>
              </w:rPr>
            </w:pPr>
          </w:p>
        </w:tc>
        <w:tc>
          <w:tcPr>
            <w:tcW w:w="1843"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2EBD255B" w14:textId="77777777" w:rsidR="002C781D" w:rsidRDefault="002C781D" w:rsidP="00777CCC">
            <w:pPr>
              <w:snapToGrid w:val="0"/>
              <w:spacing w:line="20" w:lineRule="atLeast"/>
              <w:rPr>
                <w:rFonts w:ascii="メイリオ" w:eastAsia="メイリオ" w:hAnsi="メイリオ"/>
                <w:sz w:val="20"/>
              </w:rPr>
            </w:pPr>
            <w:r>
              <w:rPr>
                <w:rFonts w:ascii="メイリオ" w:eastAsia="メイリオ" w:hAnsi="メイリオ" w:hint="eastAsia"/>
                <w:sz w:val="20"/>
              </w:rPr>
              <w:t>所属法人名・部署</w:t>
            </w:r>
          </w:p>
        </w:tc>
        <w:tc>
          <w:tcPr>
            <w:tcW w:w="5379" w:type="dxa"/>
            <w:tcBorders>
              <w:top w:val="single" w:sz="4" w:space="0" w:color="auto"/>
              <w:left w:val="dotted" w:sz="4" w:space="0" w:color="auto"/>
              <w:bottom w:val="single" w:sz="4" w:space="0" w:color="auto"/>
              <w:right w:val="single" w:sz="4" w:space="0" w:color="auto"/>
            </w:tcBorders>
            <w:vAlign w:val="center"/>
          </w:tcPr>
          <w:p w14:paraId="294EE9A1" w14:textId="77777777" w:rsidR="002C781D" w:rsidRDefault="002C781D" w:rsidP="00777CCC">
            <w:pPr>
              <w:snapToGrid w:val="0"/>
              <w:spacing w:line="20" w:lineRule="atLeast"/>
              <w:rPr>
                <w:rFonts w:ascii="メイリオ" w:eastAsia="メイリオ" w:hAnsi="メイリオ"/>
                <w:sz w:val="20"/>
              </w:rPr>
            </w:pPr>
          </w:p>
        </w:tc>
      </w:tr>
      <w:tr w:rsidR="002C781D" w14:paraId="0BB51537" w14:textId="77777777" w:rsidTr="00777CCC">
        <w:trPr>
          <w:trHeight w:val="454"/>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95C90B0" w14:textId="77777777" w:rsidR="002C781D" w:rsidRDefault="002C781D" w:rsidP="00777CCC">
            <w:pPr>
              <w:spacing w:line="20" w:lineRule="atLeast"/>
              <w:rPr>
                <w:rFonts w:ascii="メイリオ" w:eastAsia="メイリオ" w:hAnsi="メイリオ"/>
                <w:sz w:val="20"/>
              </w:rPr>
            </w:pPr>
          </w:p>
        </w:tc>
        <w:tc>
          <w:tcPr>
            <w:tcW w:w="1843"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6F27B588" w14:textId="77777777" w:rsidR="002C781D" w:rsidRDefault="002C781D" w:rsidP="00777CCC">
            <w:pPr>
              <w:snapToGrid w:val="0"/>
              <w:spacing w:line="20" w:lineRule="atLeast"/>
              <w:rPr>
                <w:rFonts w:ascii="メイリオ" w:eastAsia="メイリオ" w:hAnsi="メイリオ"/>
                <w:sz w:val="20"/>
              </w:rPr>
            </w:pPr>
            <w:r>
              <w:rPr>
                <w:rFonts w:ascii="メイリオ" w:eastAsia="メイリオ" w:hAnsi="メイリオ" w:hint="eastAsia"/>
                <w:sz w:val="20"/>
              </w:rPr>
              <w:t>電話番号</w:t>
            </w:r>
          </w:p>
        </w:tc>
        <w:tc>
          <w:tcPr>
            <w:tcW w:w="5379" w:type="dxa"/>
            <w:tcBorders>
              <w:top w:val="single" w:sz="4" w:space="0" w:color="auto"/>
              <w:left w:val="dotted" w:sz="4" w:space="0" w:color="auto"/>
              <w:bottom w:val="single" w:sz="4" w:space="0" w:color="auto"/>
              <w:right w:val="single" w:sz="4" w:space="0" w:color="auto"/>
            </w:tcBorders>
            <w:vAlign w:val="center"/>
          </w:tcPr>
          <w:p w14:paraId="616C1D83" w14:textId="77777777" w:rsidR="002C781D" w:rsidRDefault="002C781D" w:rsidP="00777CCC">
            <w:pPr>
              <w:snapToGrid w:val="0"/>
              <w:spacing w:line="20" w:lineRule="atLeast"/>
              <w:rPr>
                <w:rFonts w:ascii="メイリオ" w:eastAsia="メイリオ" w:hAnsi="メイリオ"/>
                <w:sz w:val="20"/>
              </w:rPr>
            </w:pPr>
          </w:p>
        </w:tc>
      </w:tr>
      <w:tr w:rsidR="002C781D" w14:paraId="6561A128" w14:textId="77777777" w:rsidTr="00777CCC">
        <w:trPr>
          <w:trHeight w:val="454"/>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CFBA4AA" w14:textId="77777777" w:rsidR="002C781D" w:rsidRDefault="002C781D" w:rsidP="00777CCC">
            <w:pPr>
              <w:spacing w:line="20" w:lineRule="atLeast"/>
              <w:rPr>
                <w:rFonts w:ascii="メイリオ" w:eastAsia="メイリオ" w:hAnsi="メイリオ"/>
                <w:sz w:val="20"/>
              </w:rPr>
            </w:pPr>
          </w:p>
        </w:tc>
        <w:tc>
          <w:tcPr>
            <w:tcW w:w="1843"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1CE8E4C1" w14:textId="77777777" w:rsidR="002C781D" w:rsidRDefault="002C781D" w:rsidP="00777CCC">
            <w:pPr>
              <w:snapToGrid w:val="0"/>
              <w:spacing w:line="20" w:lineRule="atLeast"/>
              <w:rPr>
                <w:rFonts w:ascii="メイリオ" w:eastAsia="メイリオ" w:hAnsi="メイリオ"/>
                <w:sz w:val="20"/>
              </w:rPr>
            </w:pPr>
            <w:r>
              <w:rPr>
                <w:rFonts w:ascii="メイリオ" w:eastAsia="メイリオ" w:hAnsi="メイリオ" w:hint="eastAsia"/>
                <w:sz w:val="20"/>
              </w:rPr>
              <w:t>E-mail</w:t>
            </w:r>
          </w:p>
        </w:tc>
        <w:tc>
          <w:tcPr>
            <w:tcW w:w="5379" w:type="dxa"/>
            <w:tcBorders>
              <w:top w:val="single" w:sz="4" w:space="0" w:color="auto"/>
              <w:left w:val="dotted" w:sz="4" w:space="0" w:color="auto"/>
              <w:bottom w:val="single" w:sz="4" w:space="0" w:color="auto"/>
              <w:right w:val="single" w:sz="4" w:space="0" w:color="auto"/>
            </w:tcBorders>
            <w:vAlign w:val="center"/>
          </w:tcPr>
          <w:p w14:paraId="2D9C6F2B" w14:textId="77777777" w:rsidR="002C781D" w:rsidRDefault="002C781D" w:rsidP="00777CCC">
            <w:pPr>
              <w:snapToGrid w:val="0"/>
              <w:spacing w:line="20" w:lineRule="atLeast"/>
              <w:rPr>
                <w:rFonts w:ascii="メイリオ" w:eastAsia="メイリオ" w:hAnsi="メイリオ"/>
                <w:sz w:val="20"/>
              </w:rPr>
            </w:pPr>
          </w:p>
        </w:tc>
      </w:tr>
      <w:tr w:rsidR="002C781D" w:rsidRPr="00940056" w14:paraId="2EDECB48" w14:textId="77777777" w:rsidTr="00777CCC">
        <w:tc>
          <w:tcPr>
            <w:tcW w:w="183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D7061E1" w14:textId="77777777" w:rsidR="002C781D" w:rsidRDefault="002C781D" w:rsidP="00777CCC">
            <w:pPr>
              <w:snapToGrid w:val="0"/>
              <w:spacing w:line="20" w:lineRule="atLeast"/>
              <w:rPr>
                <w:rFonts w:ascii="メイリオ" w:eastAsia="メイリオ" w:hAnsi="メイリオ"/>
                <w:sz w:val="20"/>
              </w:rPr>
            </w:pPr>
            <w:r>
              <w:rPr>
                <w:rFonts w:ascii="メイリオ" w:eastAsia="メイリオ" w:hAnsi="メイリオ" w:hint="eastAsia"/>
                <w:sz w:val="20"/>
              </w:rPr>
              <w:t>対話希望日</w:t>
            </w:r>
          </w:p>
        </w:tc>
        <w:tc>
          <w:tcPr>
            <w:tcW w:w="7222"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0B67F997" w14:textId="77777777" w:rsidR="002C781D" w:rsidRDefault="002C781D" w:rsidP="00777CCC">
            <w:pPr>
              <w:snapToGrid w:val="0"/>
              <w:spacing w:line="20" w:lineRule="atLeast"/>
              <w:rPr>
                <w:rFonts w:ascii="メイリオ" w:eastAsia="メイリオ" w:hAnsi="メイリオ"/>
                <w:sz w:val="20"/>
              </w:rPr>
            </w:pPr>
            <w:r>
              <w:rPr>
                <w:rFonts w:ascii="メイリオ" w:eastAsia="メイリオ" w:hAnsi="メイリオ" w:hint="eastAsia"/>
                <w:noProof/>
                <w:sz w:val="20"/>
              </w:rPr>
              <mc:AlternateContent>
                <mc:Choice Requires="wps">
                  <w:drawing>
                    <wp:anchor distT="0" distB="0" distL="114300" distR="114300" simplePos="0" relativeHeight="251659264" behindDoc="0" locked="0" layoutInCell="1" allowOverlap="1" wp14:anchorId="31EA312A" wp14:editId="006CF2A0">
                      <wp:simplePos x="0" y="0"/>
                      <wp:positionH relativeFrom="column">
                        <wp:posOffset>3248025</wp:posOffset>
                      </wp:positionH>
                      <wp:positionV relativeFrom="paragraph">
                        <wp:posOffset>495300</wp:posOffset>
                      </wp:positionV>
                      <wp:extent cx="428625" cy="228600"/>
                      <wp:effectExtent l="0" t="0" r="28575" b="19050"/>
                      <wp:wrapNone/>
                      <wp:docPr id="1" name="楕円 1"/>
                      <wp:cNvGraphicFramePr/>
                      <a:graphic xmlns:a="http://schemas.openxmlformats.org/drawingml/2006/main">
                        <a:graphicData uri="http://schemas.microsoft.com/office/word/2010/wordprocessingShape">
                          <wps:wsp>
                            <wps:cNvSpPr/>
                            <wps:spPr>
                              <a:xfrm>
                                <a:off x="0" y="0"/>
                                <a:ext cx="428625"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FD392F" id="楕円 1" o:spid="_x0000_s1026" style="position:absolute;left:0;text-align:left;margin-left:255.75pt;margin-top:39pt;width:33.7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" filled="f" strokecolor="black [3213]" strokeweight="1pt">
                      <v:stroke joinstyle="miter"/>
                    </v:oval>
                  </w:pict>
                </mc:Fallback>
              </mc:AlternateContent>
            </w:r>
            <w:r>
              <w:rPr>
                <w:rFonts w:ascii="メイリオ" w:eastAsia="メイリオ" w:hAnsi="メイリオ" w:hint="eastAsia"/>
                <w:sz w:val="20"/>
              </w:rPr>
              <w:t>6月17日（月）～7月1日（月）の平日のうち、希望する日程を最大3日間分ご記入してください。</w:t>
            </w:r>
          </w:p>
        </w:tc>
      </w:tr>
      <w:tr w:rsidR="002C781D" w14:paraId="00ADBFB1" w14:textId="77777777" w:rsidTr="00777CCC">
        <w:tc>
          <w:tcPr>
            <w:tcW w:w="1838" w:type="dxa"/>
            <w:vMerge/>
            <w:tcBorders>
              <w:top w:val="single" w:sz="4" w:space="0" w:color="auto"/>
              <w:left w:val="single" w:sz="4" w:space="0" w:color="auto"/>
              <w:bottom w:val="single" w:sz="4" w:space="0" w:color="auto"/>
              <w:right w:val="single" w:sz="4" w:space="0" w:color="auto"/>
            </w:tcBorders>
            <w:vAlign w:val="center"/>
            <w:hideMark/>
          </w:tcPr>
          <w:p w14:paraId="34295030" w14:textId="77777777" w:rsidR="002C781D" w:rsidRDefault="002C781D" w:rsidP="00777CCC">
            <w:pPr>
              <w:spacing w:line="20" w:lineRule="atLeast"/>
              <w:rPr>
                <w:rFonts w:ascii="メイリオ" w:eastAsia="メイリオ" w:hAnsi="メイリオ"/>
                <w:sz w:val="20"/>
              </w:rPr>
            </w:pPr>
          </w:p>
        </w:tc>
        <w:tc>
          <w:tcPr>
            <w:tcW w:w="1843" w:type="dxa"/>
            <w:tcBorders>
              <w:top w:val="single" w:sz="4" w:space="0" w:color="auto"/>
              <w:left w:val="single" w:sz="4" w:space="0" w:color="auto"/>
              <w:bottom w:val="single" w:sz="4" w:space="0" w:color="auto"/>
              <w:right w:val="dotted" w:sz="4" w:space="0" w:color="auto"/>
            </w:tcBorders>
          </w:tcPr>
          <w:p w14:paraId="2FF622C5" w14:textId="77777777" w:rsidR="002C781D" w:rsidRDefault="002C781D" w:rsidP="00777CCC">
            <w:pPr>
              <w:snapToGrid w:val="0"/>
              <w:spacing w:line="20" w:lineRule="atLeast"/>
              <w:rPr>
                <w:rFonts w:ascii="メイリオ" w:eastAsia="メイリオ" w:hAnsi="メイリオ"/>
                <w:sz w:val="20"/>
              </w:rPr>
            </w:pPr>
            <w:r>
              <w:rPr>
                <w:rFonts w:ascii="メイリオ" w:eastAsia="メイリオ" w:hAnsi="メイリオ" w:hint="eastAsia"/>
                <w:sz w:val="20"/>
              </w:rPr>
              <w:t>記入例</w:t>
            </w:r>
          </w:p>
        </w:tc>
        <w:tc>
          <w:tcPr>
            <w:tcW w:w="5379" w:type="dxa"/>
            <w:tcBorders>
              <w:top w:val="single" w:sz="4" w:space="0" w:color="auto"/>
              <w:left w:val="dotted" w:sz="4" w:space="0" w:color="auto"/>
              <w:bottom w:val="single" w:sz="4" w:space="0" w:color="auto"/>
              <w:right w:val="single" w:sz="4" w:space="0" w:color="auto"/>
            </w:tcBorders>
            <w:hideMark/>
          </w:tcPr>
          <w:p w14:paraId="10A0B789" w14:textId="77777777" w:rsidR="002C781D" w:rsidRDefault="002C781D" w:rsidP="00777CCC">
            <w:pPr>
              <w:snapToGrid w:val="0"/>
              <w:spacing w:line="20" w:lineRule="atLeast"/>
              <w:rPr>
                <w:rFonts w:ascii="メイリオ" w:eastAsia="メイリオ" w:hAnsi="メイリオ"/>
                <w:sz w:val="20"/>
              </w:rPr>
            </w:pPr>
            <w:r>
              <w:rPr>
                <w:rFonts w:ascii="メイリオ" w:eastAsia="メイリオ" w:hAnsi="メイリオ" w:hint="eastAsia"/>
                <w:sz w:val="20"/>
              </w:rPr>
              <w:t xml:space="preserve">　6月　　17日　　　（　AM　/　PM　/　終日可）</w:t>
            </w:r>
          </w:p>
        </w:tc>
      </w:tr>
      <w:tr w:rsidR="002C781D" w14:paraId="26BCADC6" w14:textId="77777777" w:rsidTr="00777CCC">
        <w:tc>
          <w:tcPr>
            <w:tcW w:w="1838" w:type="dxa"/>
            <w:vMerge/>
            <w:tcBorders>
              <w:top w:val="single" w:sz="4" w:space="0" w:color="auto"/>
              <w:left w:val="single" w:sz="4" w:space="0" w:color="auto"/>
              <w:bottom w:val="single" w:sz="4" w:space="0" w:color="auto"/>
              <w:right w:val="single" w:sz="4" w:space="0" w:color="auto"/>
            </w:tcBorders>
            <w:vAlign w:val="center"/>
            <w:hideMark/>
          </w:tcPr>
          <w:p w14:paraId="249F9044" w14:textId="77777777" w:rsidR="002C781D" w:rsidRDefault="002C781D" w:rsidP="00777CCC">
            <w:pPr>
              <w:spacing w:line="20" w:lineRule="atLeast"/>
              <w:rPr>
                <w:rFonts w:ascii="メイリオ" w:eastAsia="メイリオ" w:hAnsi="メイリオ"/>
                <w:sz w:val="20"/>
              </w:rPr>
            </w:pPr>
          </w:p>
        </w:tc>
        <w:tc>
          <w:tcPr>
            <w:tcW w:w="1843" w:type="dxa"/>
            <w:tcBorders>
              <w:top w:val="single" w:sz="4" w:space="0" w:color="auto"/>
              <w:left w:val="single" w:sz="4" w:space="0" w:color="auto"/>
              <w:bottom w:val="single" w:sz="4" w:space="0" w:color="auto"/>
              <w:right w:val="dotted" w:sz="4" w:space="0" w:color="auto"/>
            </w:tcBorders>
          </w:tcPr>
          <w:p w14:paraId="186E4591" w14:textId="77777777" w:rsidR="002C781D" w:rsidRDefault="002C781D" w:rsidP="00777CCC">
            <w:pPr>
              <w:snapToGrid w:val="0"/>
              <w:spacing w:line="20" w:lineRule="atLeast"/>
              <w:rPr>
                <w:rFonts w:ascii="メイリオ" w:eastAsia="メイリオ" w:hAnsi="メイリオ"/>
                <w:sz w:val="20"/>
              </w:rPr>
            </w:pPr>
            <w:r>
              <w:rPr>
                <w:rFonts w:ascii="メイリオ" w:eastAsia="メイリオ" w:hAnsi="メイリオ" w:hint="eastAsia"/>
                <w:sz w:val="20"/>
              </w:rPr>
              <w:t>第1希望</w:t>
            </w:r>
          </w:p>
        </w:tc>
        <w:tc>
          <w:tcPr>
            <w:tcW w:w="5379" w:type="dxa"/>
            <w:tcBorders>
              <w:top w:val="single" w:sz="4" w:space="0" w:color="auto"/>
              <w:left w:val="dotted" w:sz="4" w:space="0" w:color="auto"/>
              <w:bottom w:val="single" w:sz="4" w:space="0" w:color="auto"/>
              <w:right w:val="single" w:sz="4" w:space="0" w:color="auto"/>
            </w:tcBorders>
          </w:tcPr>
          <w:p w14:paraId="596F87E1" w14:textId="77777777" w:rsidR="002C781D" w:rsidRDefault="002C781D" w:rsidP="00777CCC">
            <w:pPr>
              <w:snapToGrid w:val="0"/>
              <w:spacing w:line="20" w:lineRule="atLeast"/>
              <w:rPr>
                <w:rFonts w:ascii="メイリオ" w:eastAsia="メイリオ" w:hAnsi="メイリオ"/>
                <w:sz w:val="20"/>
              </w:rPr>
            </w:pPr>
            <w:r>
              <w:rPr>
                <w:rFonts w:ascii="メイリオ" w:eastAsia="メイリオ" w:hAnsi="メイリオ" w:hint="eastAsia"/>
                <w:sz w:val="20"/>
              </w:rPr>
              <w:t xml:space="preserve">　　月　　　日　　　（　AM　/　PM　/　終日可）</w:t>
            </w:r>
          </w:p>
        </w:tc>
      </w:tr>
      <w:tr w:rsidR="002C781D" w14:paraId="12A6EAD1" w14:textId="77777777" w:rsidTr="00777CCC">
        <w:tc>
          <w:tcPr>
            <w:tcW w:w="1838" w:type="dxa"/>
            <w:vMerge/>
            <w:tcBorders>
              <w:top w:val="single" w:sz="4" w:space="0" w:color="auto"/>
              <w:left w:val="single" w:sz="4" w:space="0" w:color="auto"/>
              <w:bottom w:val="single" w:sz="4" w:space="0" w:color="auto"/>
              <w:right w:val="single" w:sz="4" w:space="0" w:color="auto"/>
            </w:tcBorders>
            <w:vAlign w:val="center"/>
            <w:hideMark/>
          </w:tcPr>
          <w:p w14:paraId="2F635DCC" w14:textId="77777777" w:rsidR="002C781D" w:rsidRDefault="002C781D" w:rsidP="00777CCC">
            <w:pPr>
              <w:spacing w:line="20" w:lineRule="atLeast"/>
              <w:rPr>
                <w:rFonts w:ascii="メイリオ" w:eastAsia="メイリオ" w:hAnsi="メイリオ"/>
                <w:sz w:val="20"/>
              </w:rPr>
            </w:pPr>
          </w:p>
        </w:tc>
        <w:tc>
          <w:tcPr>
            <w:tcW w:w="1843" w:type="dxa"/>
            <w:tcBorders>
              <w:top w:val="single" w:sz="4" w:space="0" w:color="auto"/>
              <w:left w:val="single" w:sz="4" w:space="0" w:color="auto"/>
              <w:bottom w:val="single" w:sz="4" w:space="0" w:color="auto"/>
              <w:right w:val="dotted" w:sz="4" w:space="0" w:color="auto"/>
            </w:tcBorders>
          </w:tcPr>
          <w:p w14:paraId="12121EEC" w14:textId="77777777" w:rsidR="002C781D" w:rsidRDefault="002C781D" w:rsidP="00777CCC">
            <w:pPr>
              <w:snapToGrid w:val="0"/>
              <w:spacing w:line="20" w:lineRule="atLeast"/>
              <w:rPr>
                <w:rFonts w:ascii="メイリオ" w:eastAsia="メイリオ" w:hAnsi="メイリオ"/>
                <w:sz w:val="20"/>
              </w:rPr>
            </w:pPr>
            <w:r>
              <w:rPr>
                <w:rFonts w:ascii="メイリオ" w:eastAsia="メイリオ" w:hAnsi="メイリオ" w:hint="eastAsia"/>
                <w:sz w:val="20"/>
              </w:rPr>
              <w:t>第2希望</w:t>
            </w:r>
          </w:p>
        </w:tc>
        <w:tc>
          <w:tcPr>
            <w:tcW w:w="5379" w:type="dxa"/>
            <w:tcBorders>
              <w:top w:val="single" w:sz="4" w:space="0" w:color="auto"/>
              <w:left w:val="dotted" w:sz="4" w:space="0" w:color="auto"/>
              <w:bottom w:val="single" w:sz="4" w:space="0" w:color="auto"/>
              <w:right w:val="single" w:sz="4" w:space="0" w:color="auto"/>
            </w:tcBorders>
          </w:tcPr>
          <w:p w14:paraId="5C3905F8" w14:textId="77777777" w:rsidR="002C781D" w:rsidRDefault="002C781D" w:rsidP="00777CCC">
            <w:pPr>
              <w:snapToGrid w:val="0"/>
              <w:spacing w:line="20" w:lineRule="atLeast"/>
              <w:rPr>
                <w:rFonts w:ascii="メイリオ" w:eastAsia="メイリオ" w:hAnsi="メイリオ"/>
                <w:sz w:val="20"/>
              </w:rPr>
            </w:pPr>
            <w:r>
              <w:rPr>
                <w:rFonts w:ascii="メイリオ" w:eastAsia="メイリオ" w:hAnsi="メイリオ" w:hint="eastAsia"/>
                <w:sz w:val="20"/>
              </w:rPr>
              <w:t xml:space="preserve">　　月　　　日　　　（　AM　/　PM　/　終日可）</w:t>
            </w:r>
          </w:p>
        </w:tc>
      </w:tr>
      <w:tr w:rsidR="002C781D" w14:paraId="0709F692" w14:textId="77777777" w:rsidTr="00777CCC">
        <w:tc>
          <w:tcPr>
            <w:tcW w:w="1838" w:type="dxa"/>
            <w:vMerge/>
            <w:tcBorders>
              <w:top w:val="single" w:sz="4" w:space="0" w:color="auto"/>
              <w:left w:val="single" w:sz="4" w:space="0" w:color="auto"/>
              <w:bottom w:val="single" w:sz="4" w:space="0" w:color="auto"/>
              <w:right w:val="single" w:sz="4" w:space="0" w:color="auto"/>
            </w:tcBorders>
            <w:vAlign w:val="center"/>
            <w:hideMark/>
          </w:tcPr>
          <w:p w14:paraId="288B00BC" w14:textId="77777777" w:rsidR="002C781D" w:rsidRDefault="002C781D" w:rsidP="00777CCC">
            <w:pPr>
              <w:spacing w:line="20" w:lineRule="atLeast"/>
              <w:rPr>
                <w:rFonts w:ascii="メイリオ" w:eastAsia="メイリオ" w:hAnsi="メイリオ"/>
                <w:sz w:val="20"/>
              </w:rPr>
            </w:pPr>
          </w:p>
        </w:tc>
        <w:tc>
          <w:tcPr>
            <w:tcW w:w="1843" w:type="dxa"/>
            <w:tcBorders>
              <w:top w:val="single" w:sz="4" w:space="0" w:color="auto"/>
              <w:left w:val="single" w:sz="4" w:space="0" w:color="auto"/>
              <w:bottom w:val="single" w:sz="4" w:space="0" w:color="auto"/>
              <w:right w:val="dotted" w:sz="4" w:space="0" w:color="auto"/>
            </w:tcBorders>
          </w:tcPr>
          <w:p w14:paraId="77A7F799" w14:textId="77777777" w:rsidR="002C781D" w:rsidRDefault="002C781D" w:rsidP="00777CCC">
            <w:pPr>
              <w:snapToGrid w:val="0"/>
              <w:spacing w:line="20" w:lineRule="atLeast"/>
              <w:rPr>
                <w:rFonts w:ascii="メイリオ" w:eastAsia="メイリオ" w:hAnsi="メイリオ"/>
                <w:sz w:val="20"/>
              </w:rPr>
            </w:pPr>
            <w:r>
              <w:rPr>
                <w:rFonts w:ascii="メイリオ" w:eastAsia="メイリオ" w:hAnsi="メイリオ" w:hint="eastAsia"/>
                <w:sz w:val="20"/>
              </w:rPr>
              <w:t>第3希望</w:t>
            </w:r>
          </w:p>
        </w:tc>
        <w:tc>
          <w:tcPr>
            <w:tcW w:w="5379" w:type="dxa"/>
            <w:tcBorders>
              <w:top w:val="single" w:sz="4" w:space="0" w:color="auto"/>
              <w:left w:val="dotted" w:sz="4" w:space="0" w:color="auto"/>
              <w:bottom w:val="single" w:sz="4" w:space="0" w:color="auto"/>
              <w:right w:val="single" w:sz="4" w:space="0" w:color="auto"/>
            </w:tcBorders>
          </w:tcPr>
          <w:p w14:paraId="01D2977B" w14:textId="77777777" w:rsidR="002C781D" w:rsidRDefault="002C781D" w:rsidP="00777CCC">
            <w:pPr>
              <w:snapToGrid w:val="0"/>
              <w:spacing w:line="20" w:lineRule="atLeast"/>
              <w:rPr>
                <w:rFonts w:ascii="メイリオ" w:eastAsia="メイリオ" w:hAnsi="メイリオ"/>
                <w:sz w:val="20"/>
              </w:rPr>
            </w:pPr>
            <w:r>
              <w:rPr>
                <w:rFonts w:ascii="メイリオ" w:eastAsia="メイリオ" w:hAnsi="メイリオ" w:hint="eastAsia"/>
                <w:sz w:val="20"/>
              </w:rPr>
              <w:t xml:space="preserve">　　月　　　日　　　（　AM　/　PM　/　終日可）</w:t>
            </w:r>
          </w:p>
        </w:tc>
      </w:tr>
      <w:tr w:rsidR="002C781D" w14:paraId="5F55FEE1" w14:textId="77777777" w:rsidTr="00777CCC">
        <w:tc>
          <w:tcPr>
            <w:tcW w:w="183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44EAF4" w14:textId="77777777" w:rsidR="002C781D" w:rsidRDefault="002C781D" w:rsidP="00777CCC">
            <w:pPr>
              <w:snapToGrid w:val="0"/>
              <w:spacing w:line="20" w:lineRule="atLeast"/>
              <w:rPr>
                <w:rFonts w:ascii="メイリオ" w:eastAsia="メイリオ" w:hAnsi="メイリオ"/>
                <w:sz w:val="20"/>
              </w:rPr>
            </w:pPr>
            <w:r>
              <w:rPr>
                <w:rFonts w:ascii="メイリオ" w:eastAsia="メイリオ" w:hAnsi="メイリオ" w:hint="eastAsia"/>
                <w:sz w:val="20"/>
              </w:rPr>
              <w:t>参加予定者</w:t>
            </w:r>
          </w:p>
        </w:tc>
        <w:tc>
          <w:tcPr>
            <w:tcW w:w="1843"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02F647AF" w14:textId="77777777" w:rsidR="002C781D" w:rsidRDefault="002C781D" w:rsidP="00777CCC">
            <w:pPr>
              <w:snapToGrid w:val="0"/>
              <w:spacing w:line="20" w:lineRule="atLeast"/>
              <w:jc w:val="center"/>
              <w:rPr>
                <w:rFonts w:ascii="メイリオ" w:eastAsia="メイリオ" w:hAnsi="メイリオ"/>
                <w:sz w:val="20"/>
              </w:rPr>
            </w:pPr>
            <w:r>
              <w:rPr>
                <w:rFonts w:ascii="メイリオ" w:eastAsia="メイリオ" w:hAnsi="メイリオ" w:hint="eastAsia"/>
                <w:sz w:val="20"/>
              </w:rPr>
              <w:t>氏名</w:t>
            </w:r>
          </w:p>
        </w:tc>
        <w:tc>
          <w:tcPr>
            <w:tcW w:w="5379" w:type="dxa"/>
            <w:tcBorders>
              <w:top w:val="single" w:sz="4" w:space="0" w:color="auto"/>
              <w:left w:val="dotted" w:sz="4" w:space="0" w:color="auto"/>
              <w:bottom w:val="single" w:sz="4" w:space="0" w:color="auto"/>
              <w:right w:val="single" w:sz="4" w:space="0" w:color="auto"/>
            </w:tcBorders>
            <w:shd w:val="clear" w:color="auto" w:fill="E7E6E6" w:themeFill="background2"/>
            <w:vAlign w:val="center"/>
            <w:hideMark/>
          </w:tcPr>
          <w:p w14:paraId="3D28BFE1" w14:textId="77777777" w:rsidR="002C781D" w:rsidRDefault="002C781D" w:rsidP="00777CCC">
            <w:pPr>
              <w:snapToGrid w:val="0"/>
              <w:spacing w:line="20" w:lineRule="atLeast"/>
              <w:jc w:val="center"/>
              <w:rPr>
                <w:rFonts w:ascii="メイリオ" w:eastAsia="メイリオ" w:hAnsi="メイリオ"/>
                <w:sz w:val="20"/>
              </w:rPr>
            </w:pPr>
            <w:r>
              <w:rPr>
                <w:rFonts w:ascii="メイリオ" w:eastAsia="メイリオ" w:hAnsi="メイリオ" w:hint="eastAsia"/>
                <w:sz w:val="20"/>
              </w:rPr>
              <w:t>所属法人名・部署・役職</w:t>
            </w:r>
          </w:p>
        </w:tc>
      </w:tr>
      <w:tr w:rsidR="002C781D" w14:paraId="09AA4661" w14:textId="77777777" w:rsidTr="00777CCC">
        <w:trPr>
          <w:trHeight w:val="454"/>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011FF8A0" w14:textId="77777777" w:rsidR="002C781D" w:rsidRDefault="002C781D" w:rsidP="00777CCC">
            <w:pPr>
              <w:spacing w:line="20" w:lineRule="atLeast"/>
              <w:rPr>
                <w:rFonts w:ascii="メイリオ" w:eastAsia="メイリオ" w:hAnsi="メイリオ"/>
                <w:sz w:val="20"/>
              </w:rPr>
            </w:pPr>
          </w:p>
        </w:tc>
        <w:tc>
          <w:tcPr>
            <w:tcW w:w="1843" w:type="dxa"/>
            <w:tcBorders>
              <w:top w:val="single" w:sz="4" w:space="0" w:color="auto"/>
              <w:left w:val="single" w:sz="4" w:space="0" w:color="auto"/>
              <w:bottom w:val="single" w:sz="4" w:space="0" w:color="auto"/>
              <w:right w:val="dotted" w:sz="4" w:space="0" w:color="auto"/>
            </w:tcBorders>
            <w:vAlign w:val="center"/>
          </w:tcPr>
          <w:p w14:paraId="4291C168" w14:textId="77777777" w:rsidR="002C781D" w:rsidRDefault="002C781D" w:rsidP="00777CCC">
            <w:pPr>
              <w:snapToGrid w:val="0"/>
              <w:spacing w:line="20" w:lineRule="atLeast"/>
              <w:rPr>
                <w:rFonts w:ascii="メイリオ" w:eastAsia="メイリオ" w:hAnsi="メイリオ"/>
                <w:sz w:val="20"/>
              </w:rPr>
            </w:pPr>
          </w:p>
        </w:tc>
        <w:tc>
          <w:tcPr>
            <w:tcW w:w="5379" w:type="dxa"/>
            <w:tcBorders>
              <w:top w:val="single" w:sz="4" w:space="0" w:color="auto"/>
              <w:left w:val="dotted" w:sz="4" w:space="0" w:color="auto"/>
              <w:bottom w:val="single" w:sz="4" w:space="0" w:color="auto"/>
              <w:right w:val="single" w:sz="4" w:space="0" w:color="auto"/>
            </w:tcBorders>
            <w:vAlign w:val="center"/>
          </w:tcPr>
          <w:p w14:paraId="6CB57DDC" w14:textId="77777777" w:rsidR="002C781D" w:rsidRDefault="002C781D" w:rsidP="00777CCC">
            <w:pPr>
              <w:snapToGrid w:val="0"/>
              <w:spacing w:line="20" w:lineRule="atLeast"/>
              <w:rPr>
                <w:rFonts w:ascii="メイリオ" w:eastAsia="メイリオ" w:hAnsi="メイリオ"/>
                <w:sz w:val="20"/>
              </w:rPr>
            </w:pPr>
          </w:p>
        </w:tc>
      </w:tr>
      <w:tr w:rsidR="002C781D" w14:paraId="0DCDC380" w14:textId="77777777" w:rsidTr="00777CCC">
        <w:trPr>
          <w:trHeight w:val="454"/>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645AA89D" w14:textId="77777777" w:rsidR="002C781D" w:rsidRDefault="002C781D" w:rsidP="00777CCC">
            <w:pPr>
              <w:spacing w:line="20" w:lineRule="atLeast"/>
              <w:rPr>
                <w:rFonts w:ascii="メイリオ" w:eastAsia="メイリオ" w:hAnsi="メイリオ"/>
                <w:sz w:val="20"/>
              </w:rPr>
            </w:pPr>
          </w:p>
        </w:tc>
        <w:tc>
          <w:tcPr>
            <w:tcW w:w="1843" w:type="dxa"/>
            <w:tcBorders>
              <w:top w:val="single" w:sz="4" w:space="0" w:color="auto"/>
              <w:left w:val="single" w:sz="4" w:space="0" w:color="auto"/>
              <w:bottom w:val="single" w:sz="4" w:space="0" w:color="auto"/>
              <w:right w:val="dotted" w:sz="4" w:space="0" w:color="auto"/>
            </w:tcBorders>
            <w:vAlign w:val="center"/>
          </w:tcPr>
          <w:p w14:paraId="050383C7" w14:textId="77777777" w:rsidR="002C781D" w:rsidRDefault="002C781D" w:rsidP="00777CCC">
            <w:pPr>
              <w:snapToGrid w:val="0"/>
              <w:spacing w:line="20" w:lineRule="atLeast"/>
              <w:rPr>
                <w:rFonts w:ascii="メイリオ" w:eastAsia="メイリオ" w:hAnsi="メイリオ"/>
                <w:sz w:val="20"/>
              </w:rPr>
            </w:pPr>
          </w:p>
        </w:tc>
        <w:tc>
          <w:tcPr>
            <w:tcW w:w="5379" w:type="dxa"/>
            <w:tcBorders>
              <w:top w:val="single" w:sz="4" w:space="0" w:color="auto"/>
              <w:left w:val="dotted" w:sz="4" w:space="0" w:color="auto"/>
              <w:bottom w:val="single" w:sz="4" w:space="0" w:color="auto"/>
              <w:right w:val="single" w:sz="4" w:space="0" w:color="auto"/>
            </w:tcBorders>
            <w:vAlign w:val="center"/>
          </w:tcPr>
          <w:p w14:paraId="72E31C9E" w14:textId="77777777" w:rsidR="002C781D" w:rsidRDefault="002C781D" w:rsidP="00777CCC">
            <w:pPr>
              <w:snapToGrid w:val="0"/>
              <w:spacing w:line="20" w:lineRule="atLeast"/>
              <w:rPr>
                <w:rFonts w:ascii="メイリオ" w:eastAsia="メイリオ" w:hAnsi="メイリオ"/>
                <w:sz w:val="20"/>
              </w:rPr>
            </w:pPr>
          </w:p>
        </w:tc>
      </w:tr>
      <w:tr w:rsidR="002C781D" w14:paraId="04D7BDA6" w14:textId="77777777" w:rsidTr="00777CCC">
        <w:trPr>
          <w:trHeight w:val="454"/>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9D1C0C5" w14:textId="77777777" w:rsidR="002C781D" w:rsidRDefault="002C781D" w:rsidP="00777CCC">
            <w:pPr>
              <w:spacing w:line="20" w:lineRule="atLeast"/>
              <w:rPr>
                <w:rFonts w:ascii="メイリオ" w:eastAsia="メイリオ" w:hAnsi="メイリオ"/>
                <w:sz w:val="20"/>
              </w:rPr>
            </w:pPr>
          </w:p>
        </w:tc>
        <w:tc>
          <w:tcPr>
            <w:tcW w:w="1843" w:type="dxa"/>
            <w:tcBorders>
              <w:top w:val="single" w:sz="4" w:space="0" w:color="auto"/>
              <w:left w:val="single" w:sz="4" w:space="0" w:color="auto"/>
              <w:bottom w:val="single" w:sz="4" w:space="0" w:color="auto"/>
              <w:right w:val="dotted" w:sz="4" w:space="0" w:color="auto"/>
            </w:tcBorders>
            <w:vAlign w:val="center"/>
          </w:tcPr>
          <w:p w14:paraId="6EDD130A" w14:textId="77777777" w:rsidR="002C781D" w:rsidRDefault="002C781D" w:rsidP="00777CCC">
            <w:pPr>
              <w:snapToGrid w:val="0"/>
              <w:spacing w:line="20" w:lineRule="atLeast"/>
              <w:rPr>
                <w:rFonts w:ascii="メイリオ" w:eastAsia="メイリオ" w:hAnsi="メイリオ"/>
                <w:sz w:val="20"/>
              </w:rPr>
            </w:pPr>
          </w:p>
        </w:tc>
        <w:tc>
          <w:tcPr>
            <w:tcW w:w="5379" w:type="dxa"/>
            <w:tcBorders>
              <w:top w:val="single" w:sz="4" w:space="0" w:color="auto"/>
              <w:left w:val="dotted" w:sz="4" w:space="0" w:color="auto"/>
              <w:bottom w:val="single" w:sz="4" w:space="0" w:color="auto"/>
              <w:right w:val="single" w:sz="4" w:space="0" w:color="auto"/>
            </w:tcBorders>
            <w:vAlign w:val="center"/>
          </w:tcPr>
          <w:p w14:paraId="32305FCB" w14:textId="77777777" w:rsidR="002C781D" w:rsidRDefault="002C781D" w:rsidP="00777CCC">
            <w:pPr>
              <w:snapToGrid w:val="0"/>
              <w:spacing w:line="20" w:lineRule="atLeast"/>
              <w:rPr>
                <w:rFonts w:ascii="メイリオ" w:eastAsia="メイリオ" w:hAnsi="メイリオ"/>
                <w:sz w:val="20"/>
              </w:rPr>
            </w:pPr>
          </w:p>
        </w:tc>
      </w:tr>
      <w:tr w:rsidR="002C781D" w14:paraId="0C38974A" w14:textId="77777777" w:rsidTr="00777CCC">
        <w:trPr>
          <w:trHeight w:val="454"/>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6393470B" w14:textId="77777777" w:rsidR="002C781D" w:rsidRDefault="002C781D" w:rsidP="00777CCC">
            <w:pPr>
              <w:spacing w:line="20" w:lineRule="atLeast"/>
              <w:rPr>
                <w:rFonts w:ascii="メイリオ" w:eastAsia="メイリオ" w:hAnsi="メイリオ"/>
                <w:sz w:val="20"/>
              </w:rPr>
            </w:pPr>
          </w:p>
        </w:tc>
        <w:tc>
          <w:tcPr>
            <w:tcW w:w="1843" w:type="dxa"/>
            <w:tcBorders>
              <w:top w:val="single" w:sz="4" w:space="0" w:color="auto"/>
              <w:left w:val="single" w:sz="4" w:space="0" w:color="auto"/>
              <w:bottom w:val="single" w:sz="4" w:space="0" w:color="auto"/>
              <w:right w:val="dotted" w:sz="4" w:space="0" w:color="auto"/>
            </w:tcBorders>
            <w:vAlign w:val="center"/>
          </w:tcPr>
          <w:p w14:paraId="2419649D" w14:textId="77777777" w:rsidR="002C781D" w:rsidRDefault="002C781D" w:rsidP="00777CCC">
            <w:pPr>
              <w:snapToGrid w:val="0"/>
              <w:spacing w:line="20" w:lineRule="atLeast"/>
              <w:rPr>
                <w:rFonts w:ascii="メイリオ" w:eastAsia="メイリオ" w:hAnsi="メイリオ"/>
                <w:sz w:val="20"/>
              </w:rPr>
            </w:pPr>
          </w:p>
        </w:tc>
        <w:tc>
          <w:tcPr>
            <w:tcW w:w="5379" w:type="dxa"/>
            <w:tcBorders>
              <w:top w:val="single" w:sz="4" w:space="0" w:color="auto"/>
              <w:left w:val="dotted" w:sz="4" w:space="0" w:color="auto"/>
              <w:bottom w:val="single" w:sz="4" w:space="0" w:color="auto"/>
              <w:right w:val="single" w:sz="4" w:space="0" w:color="auto"/>
            </w:tcBorders>
            <w:vAlign w:val="center"/>
          </w:tcPr>
          <w:p w14:paraId="7D3598EC" w14:textId="77777777" w:rsidR="002C781D" w:rsidRDefault="002C781D" w:rsidP="00777CCC">
            <w:pPr>
              <w:snapToGrid w:val="0"/>
              <w:spacing w:line="20" w:lineRule="atLeast"/>
              <w:rPr>
                <w:rFonts w:ascii="メイリオ" w:eastAsia="メイリオ" w:hAnsi="メイリオ"/>
                <w:sz w:val="20"/>
              </w:rPr>
            </w:pPr>
          </w:p>
        </w:tc>
      </w:tr>
      <w:tr w:rsidR="002C781D" w14:paraId="0F75BC7C" w14:textId="77777777" w:rsidTr="00777CCC">
        <w:trPr>
          <w:trHeight w:val="454"/>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210A79B" w14:textId="77777777" w:rsidR="002C781D" w:rsidRDefault="002C781D" w:rsidP="00777CCC">
            <w:pPr>
              <w:spacing w:line="20" w:lineRule="atLeast"/>
              <w:rPr>
                <w:rFonts w:ascii="メイリオ" w:eastAsia="メイリオ" w:hAnsi="メイリオ"/>
                <w:sz w:val="20"/>
              </w:rPr>
            </w:pPr>
          </w:p>
        </w:tc>
        <w:tc>
          <w:tcPr>
            <w:tcW w:w="1843" w:type="dxa"/>
            <w:tcBorders>
              <w:top w:val="single" w:sz="4" w:space="0" w:color="auto"/>
              <w:left w:val="single" w:sz="4" w:space="0" w:color="auto"/>
              <w:bottom w:val="single" w:sz="4" w:space="0" w:color="auto"/>
              <w:right w:val="dotted" w:sz="4" w:space="0" w:color="auto"/>
            </w:tcBorders>
            <w:vAlign w:val="center"/>
          </w:tcPr>
          <w:p w14:paraId="03FAC838" w14:textId="77777777" w:rsidR="002C781D" w:rsidRDefault="002C781D" w:rsidP="00777CCC">
            <w:pPr>
              <w:snapToGrid w:val="0"/>
              <w:spacing w:line="20" w:lineRule="atLeast"/>
              <w:rPr>
                <w:rFonts w:ascii="メイリオ" w:eastAsia="メイリオ" w:hAnsi="メイリオ"/>
                <w:sz w:val="20"/>
              </w:rPr>
            </w:pPr>
          </w:p>
        </w:tc>
        <w:tc>
          <w:tcPr>
            <w:tcW w:w="5379" w:type="dxa"/>
            <w:tcBorders>
              <w:top w:val="single" w:sz="4" w:space="0" w:color="auto"/>
              <w:left w:val="dotted" w:sz="4" w:space="0" w:color="auto"/>
              <w:bottom w:val="single" w:sz="4" w:space="0" w:color="auto"/>
              <w:right w:val="single" w:sz="4" w:space="0" w:color="auto"/>
            </w:tcBorders>
            <w:vAlign w:val="center"/>
          </w:tcPr>
          <w:p w14:paraId="46DFB6D4" w14:textId="77777777" w:rsidR="002C781D" w:rsidRDefault="002C781D" w:rsidP="00777CCC">
            <w:pPr>
              <w:snapToGrid w:val="0"/>
              <w:spacing w:line="20" w:lineRule="atLeast"/>
              <w:rPr>
                <w:rFonts w:ascii="メイリオ" w:eastAsia="メイリオ" w:hAnsi="メイリオ"/>
                <w:sz w:val="20"/>
              </w:rPr>
            </w:pPr>
          </w:p>
        </w:tc>
      </w:tr>
    </w:tbl>
    <w:p w14:paraId="32CC8FE1" w14:textId="77777777" w:rsidR="002C781D" w:rsidRDefault="002C781D" w:rsidP="002C781D">
      <w:pPr>
        <w:adjustRightInd w:val="0"/>
        <w:snapToGrid w:val="0"/>
        <w:spacing w:line="320" w:lineRule="exact"/>
        <w:ind w:left="200" w:hangingChars="100" w:hanging="200"/>
        <w:rPr>
          <w:rFonts w:ascii="メイリオ" w:eastAsia="メイリオ" w:hAnsi="メイリオ"/>
          <w:sz w:val="20"/>
        </w:rPr>
      </w:pPr>
      <w:r>
        <w:rPr>
          <w:rFonts w:ascii="メイリオ" w:eastAsia="メイリオ" w:hAnsi="メイリオ" w:hint="eastAsia"/>
          <w:sz w:val="20"/>
        </w:rPr>
        <w:t>※実施時間は、１グループにつき30～60分程度を予定しています。</w:t>
      </w:r>
    </w:p>
    <w:p w14:paraId="6CB8725E" w14:textId="77777777" w:rsidR="002C781D" w:rsidRDefault="002C781D" w:rsidP="002C781D">
      <w:pPr>
        <w:adjustRightInd w:val="0"/>
        <w:snapToGrid w:val="0"/>
        <w:spacing w:line="320" w:lineRule="exact"/>
        <w:ind w:left="200" w:hangingChars="100" w:hanging="200"/>
        <w:rPr>
          <w:rFonts w:ascii="メイリオ" w:eastAsia="メイリオ" w:hAnsi="メイリオ"/>
          <w:sz w:val="20"/>
        </w:rPr>
      </w:pPr>
      <w:r>
        <w:rPr>
          <w:rFonts w:ascii="メイリオ" w:eastAsia="メイリオ" w:hAnsi="メイリオ" w:hint="eastAsia"/>
          <w:sz w:val="20"/>
        </w:rPr>
        <w:t>※本申込書受領後、調整の上、実施日時及び場所等をE-mailにて連絡します。</w:t>
      </w:r>
    </w:p>
    <w:p w14:paraId="7B0872DC" w14:textId="77777777" w:rsidR="002C781D" w:rsidRDefault="002C781D" w:rsidP="002C781D">
      <w:pPr>
        <w:adjustRightInd w:val="0"/>
        <w:snapToGrid w:val="0"/>
        <w:spacing w:line="320" w:lineRule="exact"/>
        <w:ind w:left="200" w:hangingChars="100" w:hanging="200"/>
        <w:rPr>
          <w:rFonts w:ascii="メイリオ" w:eastAsia="メイリオ" w:hAnsi="メイリオ"/>
          <w:sz w:val="20"/>
        </w:rPr>
      </w:pPr>
      <w:r>
        <w:rPr>
          <w:rFonts w:ascii="メイリオ" w:eastAsia="メイリオ" w:hAnsi="メイリオ" w:hint="eastAsia"/>
          <w:sz w:val="20"/>
        </w:rPr>
        <w:t>※出席する人数は、１グループにつき原則５名以内としてください。</w:t>
      </w:r>
    </w:p>
    <w:p w14:paraId="6739A86A" w14:textId="0EDE4C69" w:rsidR="002C781D" w:rsidRDefault="002C781D" w:rsidP="002C781D">
      <w:pPr>
        <w:adjustRightInd w:val="0"/>
        <w:snapToGrid w:val="0"/>
        <w:spacing w:line="320" w:lineRule="exact"/>
        <w:ind w:left="200" w:hangingChars="100" w:hanging="200"/>
        <w:rPr>
          <w:rFonts w:ascii="Meiryo UI" w:eastAsia="Meiryo UI" w:hAnsi="Meiryo UI"/>
          <w:szCs w:val="21"/>
        </w:rPr>
      </w:pPr>
      <w:r>
        <w:rPr>
          <w:rFonts w:ascii="メイリオ" w:eastAsia="メイリオ" w:hAnsi="メイリオ" w:hint="eastAsia"/>
          <w:sz w:val="20"/>
        </w:rPr>
        <w:t>※</w:t>
      </w:r>
      <w:r>
        <w:rPr>
          <w:rFonts w:ascii="Meiryo UI" w:eastAsia="Meiryo UI" w:hAnsi="Meiryo UI" w:hint="eastAsia"/>
          <w:szCs w:val="21"/>
        </w:rPr>
        <w:t>対話日時は、調整のうえ決定させていただ</w:t>
      </w:r>
      <w:r w:rsidRPr="00FC4CF2">
        <w:rPr>
          <w:rFonts w:ascii="Meiryo UI" w:eastAsia="Meiryo UI" w:hAnsi="Meiryo UI" w:hint="eastAsia"/>
          <w:szCs w:val="21"/>
        </w:rPr>
        <w:t>きますが、都合により、希望に添えない場合もありますので、あらかじめご了承ください。</w:t>
      </w:r>
      <w:r>
        <w:rPr>
          <w:rFonts w:ascii="Meiryo UI" w:eastAsia="Meiryo UI" w:hAnsi="Meiryo UI"/>
          <w:szCs w:val="21"/>
        </w:rPr>
        <w:br w:type="page"/>
      </w:r>
    </w:p>
    <w:p w14:paraId="2F33CA9C" w14:textId="22EB9EDF" w:rsidR="002C781D" w:rsidRPr="00C75390" w:rsidRDefault="002C781D" w:rsidP="002C781D">
      <w:pPr>
        <w:jc w:val="center"/>
        <w:rPr>
          <w:rFonts w:ascii="Meiryo UI" w:eastAsia="Meiryo UI" w:hAnsi="Meiryo UI"/>
          <w:b/>
          <w:szCs w:val="21"/>
        </w:rPr>
      </w:pPr>
      <w:r w:rsidRPr="002C781D">
        <w:rPr>
          <w:rFonts w:ascii="Meiryo UI" w:eastAsia="Meiryo UI" w:hAnsi="Meiryo UI"/>
          <w:b/>
          <w:noProof/>
          <w:szCs w:val="21"/>
        </w:rPr>
        <w:lastRenderedPageBreak/>
        <mc:AlternateContent>
          <mc:Choice Requires="wps">
            <w:drawing>
              <wp:anchor distT="45720" distB="45720" distL="114300" distR="114300" simplePos="0" relativeHeight="251663360" behindDoc="1" locked="0" layoutInCell="1" allowOverlap="1" wp14:anchorId="443A9CEA" wp14:editId="4DA3E1CB">
                <wp:simplePos x="0" y="0"/>
                <wp:positionH relativeFrom="margin">
                  <wp:posOffset>3382645</wp:posOffset>
                </wp:positionH>
                <wp:positionV relativeFrom="paragraph">
                  <wp:posOffset>-621665</wp:posOffset>
                </wp:positionV>
                <wp:extent cx="2360930" cy="2952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solidFill>
                          <a:srgbClr val="FFFFFF"/>
                        </a:solidFill>
                        <a:ln w="9525">
                          <a:noFill/>
                          <a:miter lim="800000"/>
                          <a:headEnd/>
                          <a:tailEnd/>
                        </a:ln>
                      </wps:spPr>
                      <wps:txbx>
                        <w:txbxContent>
                          <w:p w14:paraId="34D79406" w14:textId="4B023BBA" w:rsidR="002C781D" w:rsidRDefault="002C781D" w:rsidP="002C781D">
                            <w:pPr>
                              <w:pStyle w:val="a7"/>
                              <w:jc w:val="right"/>
                            </w:pPr>
                            <w:r>
                              <w:rPr>
                                <w:rFonts w:hint="eastAsia"/>
                              </w:rPr>
                              <w:t>（様式</w:t>
                            </w:r>
                            <w:r>
                              <w:t>2</w:t>
                            </w:r>
                            <w:r>
                              <w:rPr>
                                <w:rFonts w:hint="eastAsia"/>
                              </w:rPr>
                              <w:t>）</w:t>
                            </w:r>
                          </w:p>
                          <w:p w14:paraId="4D567435" w14:textId="77777777" w:rsidR="002C781D" w:rsidRDefault="002C781D" w:rsidP="002C781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43A9CEA" id="_x0000_s1027" type="#_x0000_t202" style="position:absolute;left:0;text-align:left;margin-left:266.35pt;margin-top:-48.95pt;width:185.9pt;height:23.25pt;z-index:-2516531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" stroked="f">
                <v:textbox>
                  <w:txbxContent>
                    <w:p w14:paraId="34D79406" w14:textId="4B023BBA" w:rsidR="002C781D" w:rsidRDefault="002C781D" w:rsidP="002C781D">
                      <w:pPr>
                        <w:pStyle w:val="a7"/>
                        <w:jc w:val="right"/>
                      </w:pPr>
                      <w:r>
                        <w:rPr>
                          <w:rFonts w:hint="eastAsia"/>
                        </w:rPr>
                        <w:t>（</w:t>
                      </w:r>
                      <w:r>
                        <w:rPr>
                          <w:rFonts w:hint="eastAsia"/>
                        </w:rPr>
                        <w:t>様式</w:t>
                      </w:r>
                      <w:r>
                        <w:t>2</w:t>
                      </w:r>
                      <w:r>
                        <w:rPr>
                          <w:rFonts w:hint="eastAsia"/>
                        </w:rPr>
                        <w:t>）</w:t>
                      </w:r>
                    </w:p>
                    <w:p w14:paraId="4D567435" w14:textId="77777777" w:rsidR="002C781D" w:rsidRDefault="002C781D" w:rsidP="002C781D"/>
                  </w:txbxContent>
                </v:textbox>
                <w10:wrap anchorx="margin"/>
              </v:shape>
            </w:pict>
          </mc:Fallback>
        </mc:AlternateContent>
      </w:r>
      <w:r w:rsidRPr="00C75390">
        <w:rPr>
          <w:rFonts w:ascii="Meiryo UI" w:eastAsia="Meiryo UI" w:hAnsi="Meiryo UI" w:hint="eastAsia"/>
          <w:b/>
          <w:noProof/>
          <w:szCs w:val="21"/>
        </w:rPr>
        <w:t>宝塚市包括施設管理業務委託に係る</w:t>
      </w:r>
      <w:r w:rsidRPr="00C75390">
        <w:rPr>
          <w:rFonts w:ascii="Meiryo UI" w:eastAsia="Meiryo UI" w:hAnsi="Meiryo UI" w:hint="eastAsia"/>
          <w:b/>
          <w:szCs w:val="21"/>
        </w:rPr>
        <w:t>サウンディング型市場調査</w:t>
      </w:r>
    </w:p>
    <w:p w14:paraId="70F080A3" w14:textId="77777777" w:rsidR="002C781D" w:rsidRPr="00C75390" w:rsidRDefault="002C781D" w:rsidP="002C781D">
      <w:pPr>
        <w:jc w:val="center"/>
        <w:rPr>
          <w:rFonts w:ascii="Meiryo UI" w:eastAsia="Meiryo UI" w:hAnsi="Meiryo UI"/>
          <w:b/>
          <w:bCs/>
          <w:sz w:val="28"/>
        </w:rPr>
      </w:pPr>
      <w:r w:rsidRPr="00C75390">
        <w:rPr>
          <w:rFonts w:ascii="Meiryo UI" w:eastAsia="Meiryo UI" w:hAnsi="Meiryo UI" w:hint="eastAsia"/>
          <w:b/>
          <w:bCs/>
          <w:sz w:val="28"/>
        </w:rPr>
        <w:t>事前調査シート</w:t>
      </w:r>
    </w:p>
    <w:p w14:paraId="5583CF5F" w14:textId="77777777" w:rsidR="002C781D" w:rsidRPr="00C75390" w:rsidRDefault="002C781D" w:rsidP="002C781D">
      <w:pPr>
        <w:rPr>
          <w:rFonts w:ascii="Meiryo UI" w:eastAsia="Meiryo UI" w:hAnsi="Meiryo UI"/>
          <w:b/>
          <w:bCs/>
          <w:szCs w:val="21"/>
        </w:rPr>
      </w:pPr>
      <w:r w:rsidRPr="00C75390">
        <w:rPr>
          <w:rFonts w:ascii="Meiryo UI" w:eastAsia="Meiryo UI" w:hAnsi="Meiryo UI" w:hint="eastAsia"/>
          <w:b/>
          <w:bCs/>
          <w:szCs w:val="21"/>
        </w:rPr>
        <w:t>【対話内容について】　下記の項目について、貴社の見解をご回答ください。</w:t>
      </w:r>
    </w:p>
    <w:tbl>
      <w:tblPr>
        <w:tblStyle w:val="a4"/>
        <w:tblW w:w="9072" w:type="dxa"/>
        <w:tblInd w:w="137" w:type="dxa"/>
        <w:tblLook w:val="04A0" w:firstRow="1" w:lastRow="0" w:firstColumn="1" w:lastColumn="0" w:noHBand="0" w:noVBand="1"/>
      </w:tblPr>
      <w:tblGrid>
        <w:gridCol w:w="9072"/>
      </w:tblGrid>
      <w:tr w:rsidR="002C781D" w:rsidRPr="00C75390" w14:paraId="5E40D678" w14:textId="77777777" w:rsidTr="00777CCC">
        <w:trPr>
          <w:trHeight w:val="454"/>
        </w:trPr>
        <w:tc>
          <w:tcPr>
            <w:tcW w:w="9072" w:type="dxa"/>
            <w:shd w:val="clear" w:color="auto" w:fill="F2F2F2" w:themeFill="background1" w:themeFillShade="F2"/>
            <w:vAlign w:val="center"/>
          </w:tcPr>
          <w:p w14:paraId="3CB7478E" w14:textId="77777777" w:rsidR="002C781D" w:rsidRPr="00C75390" w:rsidRDefault="002C781D" w:rsidP="00777CCC">
            <w:pPr>
              <w:rPr>
                <w:rFonts w:ascii="Meiryo UI" w:eastAsia="Meiryo UI" w:hAnsi="Meiryo UI"/>
                <w:szCs w:val="21"/>
              </w:rPr>
            </w:pPr>
            <w:bookmarkStart w:id="2" w:name="_Hlk163055709"/>
            <w:r w:rsidRPr="00C75390">
              <w:rPr>
                <w:rFonts w:ascii="Meiryo UI" w:eastAsia="Meiryo UI" w:hAnsi="Meiryo UI" w:hint="eastAsia"/>
              </w:rPr>
              <w:t>①</w:t>
            </w:r>
            <w:r w:rsidRPr="00C75390">
              <w:rPr>
                <w:rFonts w:ascii="Meiryo UI" w:eastAsia="Meiryo UI" w:hAnsi="Meiryo UI"/>
              </w:rPr>
              <w:t>本委託の公募への参加意向について</w:t>
            </w:r>
          </w:p>
        </w:tc>
      </w:tr>
      <w:bookmarkEnd w:id="2"/>
      <w:tr w:rsidR="002C781D" w:rsidRPr="00C75390" w14:paraId="45FF5DFF" w14:textId="77777777" w:rsidTr="00777CCC">
        <w:trPr>
          <w:trHeight w:val="70"/>
        </w:trPr>
        <w:tc>
          <w:tcPr>
            <w:tcW w:w="9072" w:type="dxa"/>
            <w:shd w:val="clear" w:color="auto" w:fill="FFFFFF" w:themeFill="background1"/>
            <w:vAlign w:val="center"/>
          </w:tcPr>
          <w:p w14:paraId="7870A929" w14:textId="77777777" w:rsidR="002C781D" w:rsidRPr="00C75390" w:rsidRDefault="002C781D" w:rsidP="00777CCC">
            <w:pPr>
              <w:ind w:left="90" w:hangingChars="50" w:hanging="90"/>
              <w:rPr>
                <w:rFonts w:ascii="Meiryo UI" w:eastAsia="Meiryo UI" w:hAnsi="Meiryo UI"/>
                <w:color w:val="0070C0"/>
                <w:sz w:val="18"/>
                <w:szCs w:val="18"/>
              </w:rPr>
            </w:pPr>
            <w:r w:rsidRPr="00C75390">
              <w:rPr>
                <w:rFonts w:ascii="Meiryo UI" w:eastAsia="Meiryo UI" w:hAnsi="Meiryo UI" w:hint="eastAsia"/>
                <w:color w:val="0070C0"/>
                <w:sz w:val="18"/>
                <w:szCs w:val="18"/>
              </w:rPr>
              <w:t>・別紙</w:t>
            </w:r>
            <w:r w:rsidRPr="00C75390">
              <w:rPr>
                <w:rFonts w:ascii="Meiryo UI" w:eastAsia="Meiryo UI" w:hAnsi="Meiryo UI"/>
                <w:color w:val="0070C0"/>
                <w:sz w:val="18"/>
                <w:szCs w:val="18"/>
              </w:rPr>
              <w:t>1「○○○○○○○○」、別紙2「○○○○○○○○」を踏まえて、本市の包括管理業務の導入に一般的な市場性はあるか。</w:t>
            </w:r>
          </w:p>
          <w:p w14:paraId="1516757F" w14:textId="77777777" w:rsidR="002C781D" w:rsidRPr="00C75390" w:rsidRDefault="002C781D" w:rsidP="00777CCC">
            <w:pPr>
              <w:rPr>
                <w:rFonts w:ascii="Meiryo UI" w:eastAsia="Meiryo UI" w:hAnsi="Meiryo UI"/>
                <w:color w:val="0070C0"/>
                <w:sz w:val="18"/>
                <w:szCs w:val="18"/>
              </w:rPr>
            </w:pPr>
            <w:r w:rsidRPr="00C75390">
              <w:rPr>
                <w:rFonts w:ascii="Meiryo UI" w:eastAsia="Meiryo UI" w:hAnsi="Meiryo UI" w:hint="eastAsia"/>
                <w:color w:val="0070C0"/>
                <w:sz w:val="18"/>
                <w:szCs w:val="18"/>
              </w:rPr>
              <w:t>・貴社の参入意欲はあるか。</w:t>
            </w:r>
          </w:p>
          <w:p w14:paraId="19A63652" w14:textId="77777777" w:rsidR="002C781D" w:rsidRPr="00C75390" w:rsidRDefault="002C781D" w:rsidP="00777CCC">
            <w:pPr>
              <w:rPr>
                <w:rFonts w:ascii="Meiryo UI" w:eastAsia="Meiryo UI" w:hAnsi="Meiryo UI"/>
                <w:szCs w:val="21"/>
              </w:rPr>
            </w:pPr>
          </w:p>
          <w:p w14:paraId="187EAF93" w14:textId="77777777" w:rsidR="002C781D" w:rsidRPr="00C75390" w:rsidRDefault="002C781D" w:rsidP="00777CCC">
            <w:pPr>
              <w:rPr>
                <w:rFonts w:ascii="Meiryo UI" w:eastAsia="Meiryo UI" w:hAnsi="Meiryo UI"/>
                <w:szCs w:val="21"/>
              </w:rPr>
            </w:pPr>
          </w:p>
          <w:p w14:paraId="4F224E54" w14:textId="77777777" w:rsidR="002C781D" w:rsidRPr="00C75390" w:rsidRDefault="002C781D" w:rsidP="00777CCC">
            <w:pPr>
              <w:rPr>
                <w:rFonts w:ascii="Meiryo UI" w:eastAsia="Meiryo UI" w:hAnsi="Meiryo UI"/>
                <w:szCs w:val="21"/>
              </w:rPr>
            </w:pPr>
          </w:p>
          <w:p w14:paraId="7223C1A2" w14:textId="77777777" w:rsidR="002C781D" w:rsidRPr="00C75390" w:rsidRDefault="002C781D" w:rsidP="00777CCC">
            <w:pPr>
              <w:rPr>
                <w:rFonts w:ascii="Meiryo UI" w:eastAsia="Meiryo UI" w:hAnsi="Meiryo UI"/>
                <w:szCs w:val="21"/>
              </w:rPr>
            </w:pPr>
          </w:p>
          <w:p w14:paraId="60C84AE0" w14:textId="77777777" w:rsidR="002C781D" w:rsidRPr="00C75390" w:rsidRDefault="002C781D" w:rsidP="00777CCC">
            <w:pPr>
              <w:rPr>
                <w:rFonts w:ascii="Meiryo UI" w:eastAsia="Meiryo UI" w:hAnsi="Meiryo UI"/>
                <w:szCs w:val="21"/>
              </w:rPr>
            </w:pPr>
          </w:p>
          <w:p w14:paraId="7EED6A48" w14:textId="77777777" w:rsidR="002C781D" w:rsidRPr="00C75390" w:rsidRDefault="002C781D" w:rsidP="00777CCC">
            <w:pPr>
              <w:rPr>
                <w:rFonts w:ascii="Meiryo UI" w:eastAsia="Meiryo UI" w:hAnsi="Meiryo UI"/>
                <w:szCs w:val="21"/>
              </w:rPr>
            </w:pPr>
          </w:p>
          <w:p w14:paraId="75135679" w14:textId="77777777" w:rsidR="002C781D" w:rsidRPr="00C75390" w:rsidRDefault="002C781D" w:rsidP="00777CCC">
            <w:pPr>
              <w:rPr>
                <w:rFonts w:ascii="Meiryo UI" w:eastAsia="Meiryo UI" w:hAnsi="Meiryo UI"/>
                <w:szCs w:val="21"/>
              </w:rPr>
            </w:pPr>
          </w:p>
          <w:p w14:paraId="01E945CA" w14:textId="77777777" w:rsidR="002C781D" w:rsidRPr="00C75390" w:rsidRDefault="002C781D" w:rsidP="00777CCC">
            <w:pPr>
              <w:rPr>
                <w:rFonts w:ascii="Meiryo UI" w:eastAsia="Meiryo UI" w:hAnsi="Meiryo UI"/>
                <w:szCs w:val="21"/>
              </w:rPr>
            </w:pPr>
          </w:p>
          <w:p w14:paraId="6D270429" w14:textId="77777777" w:rsidR="002C781D" w:rsidRPr="00C75390" w:rsidRDefault="002C781D" w:rsidP="00777CCC">
            <w:pPr>
              <w:rPr>
                <w:rFonts w:ascii="Meiryo UI" w:eastAsia="Meiryo UI" w:hAnsi="Meiryo UI"/>
                <w:szCs w:val="21"/>
              </w:rPr>
            </w:pPr>
          </w:p>
          <w:p w14:paraId="0CD7986E" w14:textId="77777777" w:rsidR="002C781D" w:rsidRPr="00C75390" w:rsidRDefault="002C781D" w:rsidP="00777CCC">
            <w:pPr>
              <w:rPr>
                <w:rFonts w:ascii="Meiryo UI" w:eastAsia="Meiryo UI" w:hAnsi="Meiryo UI"/>
                <w:szCs w:val="21"/>
              </w:rPr>
            </w:pPr>
          </w:p>
        </w:tc>
      </w:tr>
      <w:tr w:rsidR="002C781D" w:rsidRPr="00C75390" w14:paraId="70A25596" w14:textId="77777777" w:rsidTr="00777CCC">
        <w:trPr>
          <w:trHeight w:val="454"/>
        </w:trPr>
        <w:tc>
          <w:tcPr>
            <w:tcW w:w="9072" w:type="dxa"/>
            <w:shd w:val="clear" w:color="auto" w:fill="F2F2F2" w:themeFill="background1" w:themeFillShade="F2"/>
          </w:tcPr>
          <w:p w14:paraId="70C5D5A7" w14:textId="77777777" w:rsidR="002C781D" w:rsidRPr="00C75390" w:rsidRDefault="002C781D" w:rsidP="00777CCC">
            <w:pPr>
              <w:rPr>
                <w:rFonts w:ascii="Meiryo UI" w:eastAsia="Meiryo UI" w:hAnsi="Meiryo UI"/>
                <w:szCs w:val="21"/>
              </w:rPr>
            </w:pPr>
            <w:r w:rsidRPr="00C75390">
              <w:rPr>
                <w:rFonts w:ascii="Meiryo UI" w:eastAsia="Meiryo UI" w:hAnsi="Meiryo UI" w:hint="eastAsia"/>
                <w:szCs w:val="21"/>
              </w:rPr>
              <w:t>②</w:t>
            </w:r>
            <w:r w:rsidRPr="00C75390">
              <w:rPr>
                <w:rFonts w:ascii="Meiryo UI" w:eastAsia="Meiryo UI" w:hAnsi="Meiryo UI"/>
              </w:rPr>
              <w:t>業務履行体制について</w:t>
            </w:r>
          </w:p>
        </w:tc>
      </w:tr>
      <w:tr w:rsidR="002C781D" w:rsidRPr="00C75390" w14:paraId="5E6B5AEF" w14:textId="77777777" w:rsidTr="00777CCC">
        <w:trPr>
          <w:trHeight w:val="70"/>
        </w:trPr>
        <w:tc>
          <w:tcPr>
            <w:tcW w:w="9072" w:type="dxa"/>
          </w:tcPr>
          <w:p w14:paraId="1EBA4751" w14:textId="77777777" w:rsidR="002C781D" w:rsidRPr="00C75390" w:rsidRDefault="002C781D" w:rsidP="00777CCC">
            <w:pPr>
              <w:ind w:left="90" w:hangingChars="50" w:hanging="90"/>
              <w:rPr>
                <w:rFonts w:ascii="Meiryo UI" w:eastAsia="Meiryo UI" w:hAnsi="Meiryo UI"/>
                <w:color w:val="0070C0"/>
                <w:sz w:val="18"/>
                <w:szCs w:val="18"/>
              </w:rPr>
            </w:pPr>
            <w:r w:rsidRPr="00C75390">
              <w:rPr>
                <w:rFonts w:ascii="Meiryo UI" w:eastAsia="Meiryo UI" w:hAnsi="Meiryo UI" w:hint="eastAsia"/>
                <w:color w:val="0070C0"/>
                <w:sz w:val="18"/>
                <w:szCs w:val="18"/>
              </w:rPr>
              <w:t>・公募に係る期間、事業者決定から実施までの準備期間はどの程度必要か。</w:t>
            </w:r>
          </w:p>
          <w:p w14:paraId="6B4EB096" w14:textId="77777777" w:rsidR="002C781D" w:rsidRPr="00C75390" w:rsidRDefault="002C781D" w:rsidP="00777CCC">
            <w:pPr>
              <w:ind w:left="90" w:hangingChars="50" w:hanging="90"/>
              <w:rPr>
                <w:rFonts w:ascii="Meiryo UI" w:eastAsia="Meiryo UI" w:hAnsi="Meiryo UI"/>
                <w:color w:val="0070C0"/>
                <w:sz w:val="18"/>
                <w:szCs w:val="18"/>
              </w:rPr>
            </w:pPr>
            <w:r w:rsidRPr="00C75390">
              <w:rPr>
                <w:rFonts w:ascii="Meiryo UI" w:eastAsia="Meiryo UI" w:hAnsi="Meiryo UI" w:hint="eastAsia"/>
                <w:color w:val="0070C0"/>
                <w:sz w:val="18"/>
                <w:szCs w:val="18"/>
              </w:rPr>
              <w:t>・日常修繕を含む場合、その実施方法（修繕の決定、金額、内製化など）について、貴社の実績等を踏まえ、発注者とどのように協議および役割分担をすることが必要と考えるか。</w:t>
            </w:r>
          </w:p>
          <w:p w14:paraId="44D9533E" w14:textId="77777777" w:rsidR="002C781D" w:rsidRPr="00C75390" w:rsidRDefault="002C781D" w:rsidP="00777CCC">
            <w:pPr>
              <w:ind w:left="90" w:hangingChars="50" w:hanging="90"/>
              <w:rPr>
                <w:rFonts w:ascii="Meiryo UI" w:eastAsia="Meiryo UI" w:hAnsi="Meiryo UI"/>
                <w:color w:val="0070C0"/>
                <w:sz w:val="18"/>
                <w:szCs w:val="18"/>
              </w:rPr>
            </w:pPr>
            <w:r w:rsidRPr="00C75390">
              <w:rPr>
                <w:rFonts w:ascii="Meiryo UI" w:eastAsia="Meiryo UI" w:hAnsi="Meiryo UI" w:hint="eastAsia"/>
                <w:color w:val="0070C0"/>
                <w:sz w:val="18"/>
                <w:szCs w:val="18"/>
              </w:rPr>
              <w:t>・業務委託期間中に対象施設および業務が増減することについて、柔軟な対応は可能か。</w:t>
            </w:r>
          </w:p>
          <w:p w14:paraId="605B48F7" w14:textId="77777777" w:rsidR="002C781D" w:rsidRPr="00C75390" w:rsidRDefault="002C781D" w:rsidP="00777CCC">
            <w:pPr>
              <w:ind w:left="105" w:hangingChars="50" w:hanging="105"/>
              <w:rPr>
                <w:rFonts w:ascii="Meiryo UI" w:eastAsia="Meiryo UI" w:hAnsi="Meiryo UI"/>
                <w:szCs w:val="21"/>
              </w:rPr>
            </w:pPr>
          </w:p>
          <w:p w14:paraId="290B0499" w14:textId="77777777" w:rsidR="002C781D" w:rsidRPr="00C75390" w:rsidRDefault="002C781D" w:rsidP="00777CCC">
            <w:pPr>
              <w:ind w:left="105" w:hangingChars="50" w:hanging="105"/>
              <w:rPr>
                <w:rFonts w:ascii="Meiryo UI" w:eastAsia="Meiryo UI" w:hAnsi="Meiryo UI"/>
                <w:szCs w:val="21"/>
              </w:rPr>
            </w:pPr>
          </w:p>
          <w:p w14:paraId="26BC2565" w14:textId="77777777" w:rsidR="002C781D" w:rsidRPr="00C75390" w:rsidRDefault="002C781D" w:rsidP="00777CCC">
            <w:pPr>
              <w:ind w:left="105" w:hangingChars="50" w:hanging="105"/>
              <w:rPr>
                <w:rFonts w:ascii="Meiryo UI" w:eastAsia="Meiryo UI" w:hAnsi="Meiryo UI"/>
                <w:szCs w:val="21"/>
              </w:rPr>
            </w:pPr>
          </w:p>
          <w:p w14:paraId="1AF355EE" w14:textId="77777777" w:rsidR="002C781D" w:rsidRPr="00C75390" w:rsidRDefault="002C781D" w:rsidP="00777CCC">
            <w:pPr>
              <w:ind w:left="105" w:hangingChars="50" w:hanging="105"/>
              <w:rPr>
                <w:rFonts w:ascii="Meiryo UI" w:eastAsia="Meiryo UI" w:hAnsi="Meiryo UI"/>
                <w:szCs w:val="21"/>
              </w:rPr>
            </w:pPr>
          </w:p>
          <w:p w14:paraId="043454D2" w14:textId="77777777" w:rsidR="002C781D" w:rsidRPr="00C75390" w:rsidRDefault="002C781D" w:rsidP="00777CCC">
            <w:pPr>
              <w:ind w:left="105" w:hangingChars="50" w:hanging="105"/>
              <w:rPr>
                <w:rFonts w:ascii="Meiryo UI" w:eastAsia="Meiryo UI" w:hAnsi="Meiryo UI"/>
                <w:szCs w:val="21"/>
              </w:rPr>
            </w:pPr>
          </w:p>
          <w:p w14:paraId="66A6A918" w14:textId="77777777" w:rsidR="002C781D" w:rsidRPr="00C75390" w:rsidRDefault="002C781D" w:rsidP="00777CCC">
            <w:pPr>
              <w:ind w:left="105" w:hangingChars="50" w:hanging="105"/>
              <w:rPr>
                <w:rFonts w:ascii="Meiryo UI" w:eastAsia="Meiryo UI" w:hAnsi="Meiryo UI"/>
                <w:szCs w:val="21"/>
              </w:rPr>
            </w:pPr>
          </w:p>
          <w:p w14:paraId="22B1EF63" w14:textId="77777777" w:rsidR="002C781D" w:rsidRPr="00C75390" w:rsidRDefault="002C781D" w:rsidP="00777CCC">
            <w:pPr>
              <w:ind w:left="105" w:hangingChars="50" w:hanging="105"/>
              <w:rPr>
                <w:rFonts w:ascii="Meiryo UI" w:eastAsia="Meiryo UI" w:hAnsi="Meiryo UI"/>
                <w:szCs w:val="21"/>
              </w:rPr>
            </w:pPr>
          </w:p>
          <w:p w14:paraId="1F39717F" w14:textId="77777777" w:rsidR="002C781D" w:rsidRPr="00C75390" w:rsidRDefault="002C781D" w:rsidP="00777CCC">
            <w:pPr>
              <w:ind w:left="105" w:hangingChars="50" w:hanging="105"/>
              <w:rPr>
                <w:rFonts w:ascii="Meiryo UI" w:eastAsia="Meiryo UI" w:hAnsi="Meiryo UI"/>
                <w:szCs w:val="21"/>
              </w:rPr>
            </w:pPr>
          </w:p>
          <w:p w14:paraId="79C3E861" w14:textId="77777777" w:rsidR="002C781D" w:rsidRPr="00C75390" w:rsidRDefault="002C781D" w:rsidP="00777CCC">
            <w:pPr>
              <w:ind w:left="105" w:hangingChars="50" w:hanging="105"/>
              <w:rPr>
                <w:rFonts w:ascii="Meiryo UI" w:eastAsia="Meiryo UI" w:hAnsi="Meiryo UI"/>
                <w:szCs w:val="21"/>
              </w:rPr>
            </w:pPr>
          </w:p>
          <w:p w14:paraId="6BB6C9DF" w14:textId="77777777" w:rsidR="002C781D" w:rsidRPr="00C75390" w:rsidRDefault="002C781D" w:rsidP="00777CCC">
            <w:pPr>
              <w:ind w:left="105" w:hangingChars="50" w:hanging="105"/>
              <w:rPr>
                <w:rFonts w:ascii="Meiryo UI" w:eastAsia="Meiryo UI" w:hAnsi="Meiryo UI"/>
                <w:szCs w:val="21"/>
              </w:rPr>
            </w:pPr>
          </w:p>
        </w:tc>
      </w:tr>
      <w:tr w:rsidR="002C781D" w:rsidRPr="00C75390" w14:paraId="3FF6A9FB" w14:textId="77777777" w:rsidTr="00777CCC">
        <w:trPr>
          <w:trHeight w:val="454"/>
        </w:trPr>
        <w:tc>
          <w:tcPr>
            <w:tcW w:w="9072" w:type="dxa"/>
            <w:shd w:val="clear" w:color="auto" w:fill="F2F2F2" w:themeFill="background1" w:themeFillShade="F2"/>
          </w:tcPr>
          <w:p w14:paraId="578C6474" w14:textId="77777777" w:rsidR="002C781D" w:rsidRPr="00C75390" w:rsidRDefault="002C781D" w:rsidP="00777CCC">
            <w:pPr>
              <w:rPr>
                <w:rFonts w:ascii="Meiryo UI" w:eastAsia="Meiryo UI" w:hAnsi="Meiryo UI"/>
              </w:rPr>
            </w:pPr>
            <w:r w:rsidRPr="00C75390">
              <w:rPr>
                <w:rFonts w:ascii="Meiryo UI" w:eastAsia="Meiryo UI" w:hAnsi="Meiryo UI" w:hint="eastAsia"/>
              </w:rPr>
              <w:t>③</w:t>
            </w:r>
            <w:r w:rsidRPr="00C75390">
              <w:rPr>
                <w:rFonts w:ascii="Meiryo UI" w:eastAsia="Meiryo UI" w:hAnsi="Meiryo UI"/>
              </w:rPr>
              <w:t>対象施設及び対象業務の範囲について</w:t>
            </w:r>
          </w:p>
        </w:tc>
      </w:tr>
      <w:tr w:rsidR="002C781D" w:rsidRPr="00C75390" w14:paraId="28C7B420" w14:textId="77777777" w:rsidTr="00777CCC">
        <w:trPr>
          <w:trHeight w:val="454"/>
        </w:trPr>
        <w:tc>
          <w:tcPr>
            <w:tcW w:w="9072" w:type="dxa"/>
            <w:shd w:val="clear" w:color="auto" w:fill="FFFFFF" w:themeFill="background1"/>
          </w:tcPr>
          <w:p w14:paraId="74E3D4FA" w14:textId="77777777" w:rsidR="002C781D" w:rsidRPr="00C75390" w:rsidRDefault="002C781D" w:rsidP="00777CCC">
            <w:pPr>
              <w:rPr>
                <w:rFonts w:ascii="Meiryo UI" w:eastAsia="Meiryo UI" w:hAnsi="Meiryo UI"/>
                <w:color w:val="0070C0"/>
                <w:sz w:val="18"/>
                <w:szCs w:val="18"/>
              </w:rPr>
            </w:pPr>
            <w:r w:rsidRPr="00C75390">
              <w:rPr>
                <w:rFonts w:ascii="Meiryo UI" w:eastAsia="Meiryo UI" w:hAnsi="Meiryo UI" w:hint="eastAsia"/>
                <w:color w:val="0070C0"/>
                <w:sz w:val="18"/>
                <w:szCs w:val="18"/>
              </w:rPr>
              <w:t>・</w:t>
            </w:r>
            <w:r>
              <w:rPr>
                <w:rFonts w:ascii="Meiryo UI" w:eastAsia="Meiryo UI" w:hAnsi="Meiryo UI" w:hint="eastAsia"/>
                <w:color w:val="0070C0"/>
                <w:sz w:val="18"/>
                <w:szCs w:val="18"/>
              </w:rPr>
              <w:t>調査</w:t>
            </w:r>
            <w:r w:rsidRPr="00C75390">
              <w:rPr>
                <w:rFonts w:ascii="Meiryo UI" w:eastAsia="Meiryo UI" w:hAnsi="Meiryo UI" w:hint="eastAsia"/>
                <w:color w:val="0070C0"/>
                <w:sz w:val="18"/>
                <w:szCs w:val="18"/>
              </w:rPr>
              <w:t>対象施設で包括</w:t>
            </w:r>
            <w:r>
              <w:rPr>
                <w:rFonts w:ascii="Meiryo UI" w:eastAsia="Meiryo UI" w:hAnsi="Meiryo UI" w:hint="eastAsia"/>
                <w:color w:val="0070C0"/>
                <w:sz w:val="18"/>
                <w:szCs w:val="18"/>
              </w:rPr>
              <w:t>施設</w:t>
            </w:r>
            <w:r w:rsidRPr="00C75390">
              <w:rPr>
                <w:rFonts w:ascii="Meiryo UI" w:eastAsia="Meiryo UI" w:hAnsi="Meiryo UI" w:hint="eastAsia"/>
                <w:color w:val="0070C0"/>
                <w:sz w:val="18"/>
                <w:szCs w:val="18"/>
              </w:rPr>
              <w:t>管理業務委託の対象とするのが困難なものはあるか。</w:t>
            </w:r>
          </w:p>
          <w:p w14:paraId="636E7002" w14:textId="77777777" w:rsidR="002C781D" w:rsidRPr="00C75390" w:rsidRDefault="002C781D" w:rsidP="00777CCC">
            <w:pPr>
              <w:rPr>
                <w:rFonts w:ascii="Meiryo UI" w:eastAsia="Meiryo UI" w:hAnsi="Meiryo UI"/>
                <w:color w:val="0070C0"/>
                <w:sz w:val="18"/>
                <w:szCs w:val="18"/>
              </w:rPr>
            </w:pPr>
            <w:r w:rsidRPr="00C75390">
              <w:rPr>
                <w:rFonts w:ascii="Meiryo UI" w:eastAsia="Meiryo UI" w:hAnsi="Meiryo UI" w:hint="eastAsia"/>
                <w:color w:val="0070C0"/>
                <w:sz w:val="18"/>
                <w:szCs w:val="18"/>
              </w:rPr>
              <w:lastRenderedPageBreak/>
              <w:t>・</w:t>
            </w:r>
            <w:r>
              <w:rPr>
                <w:rFonts w:ascii="Meiryo UI" w:eastAsia="Meiryo UI" w:hAnsi="Meiryo UI" w:hint="eastAsia"/>
                <w:color w:val="0070C0"/>
                <w:sz w:val="18"/>
                <w:szCs w:val="18"/>
              </w:rPr>
              <w:t>対象業務</w:t>
            </w:r>
            <w:r w:rsidRPr="00C75390">
              <w:rPr>
                <w:rFonts w:ascii="Meiryo UI" w:eastAsia="Meiryo UI" w:hAnsi="Meiryo UI" w:hint="eastAsia"/>
                <w:color w:val="0070C0"/>
                <w:sz w:val="18"/>
                <w:szCs w:val="18"/>
              </w:rPr>
              <w:t>に含めると困難な保守点検項目はあるか。</w:t>
            </w:r>
          </w:p>
          <w:p w14:paraId="1ECBD9DD" w14:textId="77777777" w:rsidR="002C781D" w:rsidRPr="00C75390" w:rsidRDefault="002C781D" w:rsidP="00777CCC">
            <w:pPr>
              <w:rPr>
                <w:rFonts w:ascii="Meiryo UI" w:eastAsia="Meiryo UI" w:hAnsi="Meiryo UI"/>
                <w:color w:val="0070C0"/>
                <w:sz w:val="18"/>
                <w:szCs w:val="18"/>
              </w:rPr>
            </w:pPr>
            <w:r w:rsidRPr="00C75390">
              <w:rPr>
                <w:rFonts w:ascii="Meiryo UI" w:eastAsia="Meiryo UI" w:hAnsi="Meiryo UI" w:hint="eastAsia"/>
                <w:color w:val="0070C0"/>
                <w:sz w:val="18"/>
                <w:szCs w:val="18"/>
              </w:rPr>
              <w:t>・指定管理者制度を導入している施設を</w:t>
            </w:r>
            <w:r>
              <w:rPr>
                <w:rFonts w:ascii="Meiryo UI" w:eastAsia="Meiryo UI" w:hAnsi="Meiryo UI" w:hint="eastAsia"/>
                <w:color w:val="0070C0"/>
                <w:sz w:val="18"/>
                <w:szCs w:val="18"/>
              </w:rPr>
              <w:t>本</w:t>
            </w:r>
            <w:r w:rsidRPr="00C75390">
              <w:rPr>
                <w:rFonts w:ascii="Meiryo UI" w:eastAsia="Meiryo UI" w:hAnsi="Meiryo UI" w:hint="eastAsia"/>
                <w:color w:val="0070C0"/>
                <w:sz w:val="18"/>
                <w:szCs w:val="18"/>
              </w:rPr>
              <w:t>業務委託に含めることに問題等はあるか。</w:t>
            </w:r>
          </w:p>
          <w:p w14:paraId="0D71C4A9" w14:textId="77777777" w:rsidR="002C781D" w:rsidRPr="00C75390" w:rsidRDefault="002C781D" w:rsidP="00777CCC">
            <w:pPr>
              <w:rPr>
                <w:rFonts w:ascii="Meiryo UI" w:eastAsia="Meiryo UI" w:hAnsi="Meiryo UI"/>
                <w:color w:val="0070C0"/>
                <w:sz w:val="18"/>
                <w:szCs w:val="18"/>
              </w:rPr>
            </w:pPr>
            <w:r w:rsidRPr="00C75390">
              <w:rPr>
                <w:rFonts w:ascii="Meiryo UI" w:eastAsia="Meiryo UI" w:hAnsi="Meiryo UI" w:hint="eastAsia"/>
                <w:color w:val="0070C0"/>
                <w:sz w:val="18"/>
                <w:szCs w:val="18"/>
              </w:rPr>
              <w:t>・日常修繕を対象業務に含めるか否かについて、参入意欲および事業実施の難易度に影響はあるか。</w:t>
            </w:r>
          </w:p>
          <w:p w14:paraId="609244E9" w14:textId="77777777" w:rsidR="002C781D" w:rsidRPr="00C75390" w:rsidRDefault="002C781D" w:rsidP="00777CCC">
            <w:pPr>
              <w:rPr>
                <w:rFonts w:ascii="Meiryo UI" w:eastAsia="Meiryo UI" w:hAnsi="Meiryo UI"/>
                <w:szCs w:val="21"/>
              </w:rPr>
            </w:pPr>
          </w:p>
          <w:p w14:paraId="666A7D5A" w14:textId="77777777" w:rsidR="002C781D" w:rsidRPr="00C75390" w:rsidRDefault="002C781D" w:rsidP="00777CCC">
            <w:pPr>
              <w:rPr>
                <w:rFonts w:ascii="Meiryo UI" w:eastAsia="Meiryo UI" w:hAnsi="Meiryo UI"/>
                <w:szCs w:val="21"/>
              </w:rPr>
            </w:pPr>
          </w:p>
          <w:p w14:paraId="1E57D651" w14:textId="77777777" w:rsidR="002C781D" w:rsidRPr="00C75390" w:rsidRDefault="002C781D" w:rsidP="00777CCC">
            <w:pPr>
              <w:rPr>
                <w:rFonts w:ascii="Meiryo UI" w:eastAsia="Meiryo UI" w:hAnsi="Meiryo UI"/>
                <w:szCs w:val="21"/>
              </w:rPr>
            </w:pPr>
          </w:p>
          <w:p w14:paraId="2AC59521" w14:textId="77777777" w:rsidR="002C781D" w:rsidRPr="00C75390" w:rsidRDefault="002C781D" w:rsidP="00777CCC">
            <w:pPr>
              <w:rPr>
                <w:rFonts w:ascii="Meiryo UI" w:eastAsia="Meiryo UI" w:hAnsi="Meiryo UI"/>
                <w:szCs w:val="21"/>
              </w:rPr>
            </w:pPr>
          </w:p>
          <w:p w14:paraId="78F6D333" w14:textId="77777777" w:rsidR="002C781D" w:rsidRPr="00C75390" w:rsidRDefault="002C781D" w:rsidP="00777CCC">
            <w:pPr>
              <w:rPr>
                <w:rFonts w:ascii="Meiryo UI" w:eastAsia="Meiryo UI" w:hAnsi="Meiryo UI"/>
                <w:szCs w:val="21"/>
              </w:rPr>
            </w:pPr>
          </w:p>
          <w:p w14:paraId="30113EEB" w14:textId="77777777" w:rsidR="002C781D" w:rsidRPr="00C75390" w:rsidRDefault="002C781D" w:rsidP="00777CCC">
            <w:pPr>
              <w:rPr>
                <w:rFonts w:ascii="Meiryo UI" w:eastAsia="Meiryo UI" w:hAnsi="Meiryo UI"/>
                <w:szCs w:val="21"/>
              </w:rPr>
            </w:pPr>
          </w:p>
          <w:p w14:paraId="20A78CB9" w14:textId="77777777" w:rsidR="002C781D" w:rsidRPr="00C75390" w:rsidRDefault="002C781D" w:rsidP="00777CCC">
            <w:pPr>
              <w:rPr>
                <w:rFonts w:ascii="Meiryo UI" w:eastAsia="Meiryo UI" w:hAnsi="Meiryo UI"/>
                <w:szCs w:val="21"/>
              </w:rPr>
            </w:pPr>
          </w:p>
          <w:p w14:paraId="56CE5665" w14:textId="77777777" w:rsidR="002C781D" w:rsidRPr="00C75390" w:rsidRDefault="002C781D" w:rsidP="00777CCC">
            <w:pPr>
              <w:rPr>
                <w:rFonts w:ascii="Meiryo UI" w:eastAsia="Meiryo UI" w:hAnsi="Meiryo UI"/>
                <w:szCs w:val="21"/>
              </w:rPr>
            </w:pPr>
          </w:p>
          <w:p w14:paraId="44D53B94" w14:textId="77777777" w:rsidR="002C781D" w:rsidRPr="00C75390" w:rsidRDefault="002C781D" w:rsidP="00777CCC">
            <w:pPr>
              <w:rPr>
                <w:rFonts w:ascii="Meiryo UI" w:eastAsia="Meiryo UI" w:hAnsi="Meiryo UI"/>
                <w:szCs w:val="21"/>
              </w:rPr>
            </w:pPr>
          </w:p>
          <w:p w14:paraId="435B8345" w14:textId="77777777" w:rsidR="002C781D" w:rsidRPr="00C75390" w:rsidRDefault="002C781D" w:rsidP="00777CCC">
            <w:pPr>
              <w:rPr>
                <w:rFonts w:ascii="Meiryo UI" w:eastAsia="Meiryo UI" w:hAnsi="Meiryo UI"/>
                <w:szCs w:val="21"/>
              </w:rPr>
            </w:pPr>
          </w:p>
        </w:tc>
      </w:tr>
      <w:tr w:rsidR="002C781D" w:rsidRPr="00C75390" w14:paraId="4EC196E5" w14:textId="77777777" w:rsidTr="00777CCC">
        <w:trPr>
          <w:trHeight w:val="454"/>
        </w:trPr>
        <w:tc>
          <w:tcPr>
            <w:tcW w:w="9072" w:type="dxa"/>
            <w:shd w:val="clear" w:color="auto" w:fill="F2F2F2" w:themeFill="background1" w:themeFillShade="F2"/>
          </w:tcPr>
          <w:p w14:paraId="10560319" w14:textId="77777777" w:rsidR="002C781D" w:rsidRPr="00C75390" w:rsidRDefault="002C781D" w:rsidP="00777CCC">
            <w:pPr>
              <w:rPr>
                <w:rFonts w:ascii="Meiryo UI" w:eastAsia="Meiryo UI" w:hAnsi="Meiryo UI"/>
                <w:szCs w:val="21"/>
              </w:rPr>
            </w:pPr>
            <w:r w:rsidRPr="00C75390">
              <w:rPr>
                <w:rFonts w:ascii="Meiryo UI" w:eastAsia="Meiryo UI" w:hAnsi="Meiryo UI" w:hint="eastAsia"/>
                <w:szCs w:val="21"/>
              </w:rPr>
              <w:lastRenderedPageBreak/>
              <w:t>④</w:t>
            </w:r>
            <w:r w:rsidRPr="00C75390">
              <w:rPr>
                <w:rFonts w:ascii="Meiryo UI" w:eastAsia="Meiryo UI" w:hAnsi="Meiryo UI"/>
                <w:szCs w:val="21"/>
              </w:rPr>
              <w:t>市内事業者の活用意向及び条件につい</w:t>
            </w:r>
            <w:r w:rsidRPr="00C75390">
              <w:rPr>
                <w:rFonts w:ascii="Meiryo UI" w:eastAsia="Meiryo UI" w:hAnsi="Meiryo UI" w:hint="eastAsia"/>
                <w:szCs w:val="21"/>
              </w:rPr>
              <w:t>て</w:t>
            </w:r>
          </w:p>
        </w:tc>
      </w:tr>
      <w:tr w:rsidR="002C781D" w:rsidRPr="00C75390" w14:paraId="349FF4E4" w14:textId="77777777" w:rsidTr="00777CCC">
        <w:trPr>
          <w:trHeight w:val="70"/>
        </w:trPr>
        <w:tc>
          <w:tcPr>
            <w:tcW w:w="9072" w:type="dxa"/>
          </w:tcPr>
          <w:p w14:paraId="73C6AD99" w14:textId="77777777" w:rsidR="002C781D" w:rsidRPr="00C75390" w:rsidRDefault="002C781D" w:rsidP="00777CCC">
            <w:pPr>
              <w:rPr>
                <w:rFonts w:ascii="Meiryo UI" w:eastAsia="Meiryo UI" w:hAnsi="Meiryo UI"/>
                <w:color w:val="0070C0"/>
                <w:sz w:val="18"/>
                <w:szCs w:val="18"/>
              </w:rPr>
            </w:pPr>
            <w:r w:rsidRPr="00C75390">
              <w:rPr>
                <w:rFonts w:ascii="Meiryo UI" w:eastAsia="Meiryo UI" w:hAnsi="Meiryo UI" w:hint="eastAsia"/>
                <w:color w:val="0070C0"/>
                <w:sz w:val="18"/>
                <w:szCs w:val="18"/>
              </w:rPr>
              <w:t>・地元事業者の受注機会の確保をどのように考えているか。</w:t>
            </w:r>
          </w:p>
          <w:p w14:paraId="27FEC1B1" w14:textId="77777777" w:rsidR="002C781D" w:rsidRPr="00C75390" w:rsidRDefault="002C781D" w:rsidP="00777CCC">
            <w:pPr>
              <w:rPr>
                <w:rFonts w:ascii="Meiryo UI" w:eastAsia="Meiryo UI" w:hAnsi="Meiryo UI"/>
                <w:color w:val="0070C0"/>
                <w:sz w:val="18"/>
                <w:szCs w:val="18"/>
              </w:rPr>
            </w:pPr>
            <w:r w:rsidRPr="00C75390">
              <w:rPr>
                <w:rFonts w:ascii="Meiryo UI" w:eastAsia="Meiryo UI" w:hAnsi="Meiryo UI" w:hint="eastAsia"/>
                <w:color w:val="0070C0"/>
                <w:sz w:val="18"/>
                <w:szCs w:val="18"/>
              </w:rPr>
              <w:t>・包括管理業務の導入には地元事業者の理解が不可欠と考えるが、どのように推進していくか。</w:t>
            </w:r>
          </w:p>
          <w:p w14:paraId="7359678F" w14:textId="77777777" w:rsidR="002C781D" w:rsidRPr="00C75390" w:rsidRDefault="002C781D" w:rsidP="00777CCC">
            <w:pPr>
              <w:rPr>
                <w:rFonts w:ascii="Meiryo UI" w:eastAsia="Meiryo UI" w:hAnsi="Meiryo UI"/>
                <w:szCs w:val="21"/>
              </w:rPr>
            </w:pPr>
          </w:p>
          <w:p w14:paraId="47E6C4FF" w14:textId="77777777" w:rsidR="002C781D" w:rsidRPr="00C75390" w:rsidRDefault="002C781D" w:rsidP="00777CCC">
            <w:pPr>
              <w:rPr>
                <w:rFonts w:ascii="Meiryo UI" w:eastAsia="Meiryo UI" w:hAnsi="Meiryo UI"/>
                <w:szCs w:val="21"/>
              </w:rPr>
            </w:pPr>
          </w:p>
          <w:p w14:paraId="7B2041C6" w14:textId="77777777" w:rsidR="002C781D" w:rsidRPr="00C75390" w:rsidRDefault="002C781D" w:rsidP="00777CCC">
            <w:pPr>
              <w:rPr>
                <w:rFonts w:ascii="Meiryo UI" w:eastAsia="Meiryo UI" w:hAnsi="Meiryo UI"/>
                <w:szCs w:val="21"/>
              </w:rPr>
            </w:pPr>
          </w:p>
          <w:p w14:paraId="1F8852A6" w14:textId="77777777" w:rsidR="002C781D" w:rsidRPr="00C75390" w:rsidRDefault="002C781D" w:rsidP="00777CCC">
            <w:pPr>
              <w:rPr>
                <w:rFonts w:ascii="Meiryo UI" w:eastAsia="Meiryo UI" w:hAnsi="Meiryo UI"/>
                <w:szCs w:val="21"/>
              </w:rPr>
            </w:pPr>
          </w:p>
          <w:p w14:paraId="4BD77EC0" w14:textId="77777777" w:rsidR="002C781D" w:rsidRPr="00C75390" w:rsidRDefault="002C781D" w:rsidP="00777CCC">
            <w:pPr>
              <w:rPr>
                <w:rFonts w:ascii="Meiryo UI" w:eastAsia="Meiryo UI" w:hAnsi="Meiryo UI"/>
                <w:szCs w:val="21"/>
              </w:rPr>
            </w:pPr>
          </w:p>
          <w:p w14:paraId="25265A6D" w14:textId="77777777" w:rsidR="002C781D" w:rsidRPr="00C75390" w:rsidRDefault="002C781D" w:rsidP="00777CCC">
            <w:pPr>
              <w:rPr>
                <w:rFonts w:ascii="Meiryo UI" w:eastAsia="Meiryo UI" w:hAnsi="Meiryo UI"/>
                <w:szCs w:val="21"/>
              </w:rPr>
            </w:pPr>
          </w:p>
          <w:p w14:paraId="4B67D6CC" w14:textId="77777777" w:rsidR="002C781D" w:rsidRPr="00C75390" w:rsidRDefault="002C781D" w:rsidP="00777CCC">
            <w:pPr>
              <w:rPr>
                <w:rFonts w:ascii="Meiryo UI" w:eastAsia="Meiryo UI" w:hAnsi="Meiryo UI"/>
                <w:szCs w:val="21"/>
              </w:rPr>
            </w:pPr>
          </w:p>
          <w:p w14:paraId="69A829B9" w14:textId="77777777" w:rsidR="002C781D" w:rsidRPr="00C75390" w:rsidRDefault="002C781D" w:rsidP="00777CCC">
            <w:pPr>
              <w:rPr>
                <w:rFonts w:ascii="Meiryo UI" w:eastAsia="Meiryo UI" w:hAnsi="Meiryo UI"/>
                <w:szCs w:val="21"/>
              </w:rPr>
            </w:pPr>
          </w:p>
          <w:p w14:paraId="73558156" w14:textId="77777777" w:rsidR="002C781D" w:rsidRDefault="002C781D" w:rsidP="00777CCC">
            <w:pPr>
              <w:rPr>
                <w:rFonts w:ascii="Meiryo UI" w:eastAsia="Meiryo UI" w:hAnsi="Meiryo UI"/>
                <w:sz w:val="18"/>
                <w:szCs w:val="18"/>
              </w:rPr>
            </w:pPr>
          </w:p>
          <w:p w14:paraId="324FA5FF" w14:textId="77777777" w:rsidR="002C781D" w:rsidRPr="00C75390" w:rsidRDefault="002C781D" w:rsidP="00777CCC">
            <w:pPr>
              <w:rPr>
                <w:rFonts w:ascii="Meiryo UI" w:eastAsia="Meiryo UI" w:hAnsi="Meiryo UI"/>
                <w:szCs w:val="21"/>
              </w:rPr>
            </w:pPr>
          </w:p>
        </w:tc>
      </w:tr>
      <w:tr w:rsidR="002C781D" w:rsidRPr="00C75390" w14:paraId="665D4A08" w14:textId="77777777" w:rsidTr="00777CCC">
        <w:trPr>
          <w:trHeight w:val="454"/>
        </w:trPr>
        <w:tc>
          <w:tcPr>
            <w:tcW w:w="9072" w:type="dxa"/>
            <w:shd w:val="clear" w:color="auto" w:fill="F2F2F2" w:themeFill="background1" w:themeFillShade="F2"/>
            <w:vAlign w:val="center"/>
          </w:tcPr>
          <w:p w14:paraId="77828CB7" w14:textId="77777777" w:rsidR="002C781D" w:rsidRPr="00C75390" w:rsidRDefault="002C781D" w:rsidP="00777CCC">
            <w:pPr>
              <w:rPr>
                <w:rFonts w:ascii="Meiryo UI" w:eastAsia="Meiryo UI" w:hAnsi="Meiryo UI"/>
                <w:szCs w:val="21"/>
              </w:rPr>
            </w:pPr>
            <w:r w:rsidRPr="00C75390">
              <w:rPr>
                <w:rFonts w:ascii="Meiryo UI" w:eastAsia="Meiryo UI" w:hAnsi="Meiryo UI" w:hint="eastAsia"/>
                <w:szCs w:val="21"/>
              </w:rPr>
              <w:t>⑤</w:t>
            </w:r>
            <w:r w:rsidRPr="00C75390">
              <w:rPr>
                <w:rFonts w:ascii="Meiryo UI" w:eastAsia="Meiryo UI" w:hAnsi="Meiryo UI"/>
                <w:szCs w:val="21"/>
              </w:rPr>
              <w:t>マネジメント経費の考え方について</w:t>
            </w:r>
          </w:p>
        </w:tc>
      </w:tr>
      <w:tr w:rsidR="002C781D" w:rsidRPr="00C75390" w14:paraId="2D967F24" w14:textId="77777777" w:rsidTr="00777CCC">
        <w:trPr>
          <w:trHeight w:val="454"/>
        </w:trPr>
        <w:tc>
          <w:tcPr>
            <w:tcW w:w="9072" w:type="dxa"/>
            <w:shd w:val="clear" w:color="auto" w:fill="auto"/>
            <w:vAlign w:val="center"/>
          </w:tcPr>
          <w:p w14:paraId="23EDF0FF" w14:textId="77777777" w:rsidR="002C781D" w:rsidRPr="00C75390" w:rsidRDefault="002C781D" w:rsidP="00777CCC">
            <w:pPr>
              <w:rPr>
                <w:rFonts w:ascii="Meiryo UI" w:eastAsia="Meiryo UI" w:hAnsi="Meiryo UI"/>
                <w:color w:val="0070C0"/>
                <w:sz w:val="18"/>
                <w:szCs w:val="18"/>
              </w:rPr>
            </w:pPr>
            <w:r w:rsidRPr="00C75390">
              <w:rPr>
                <w:rFonts w:ascii="Meiryo UI" w:eastAsia="Meiryo UI" w:hAnsi="Meiryo UI" w:hint="eastAsia"/>
                <w:color w:val="0070C0"/>
                <w:sz w:val="18"/>
                <w:szCs w:val="18"/>
              </w:rPr>
              <w:t>・スケールメリットによるコスト削減はどの程度期待できるか。</w:t>
            </w:r>
          </w:p>
          <w:p w14:paraId="7A43232D" w14:textId="77777777" w:rsidR="002C781D" w:rsidRPr="00C75390" w:rsidRDefault="002C781D" w:rsidP="00777CCC">
            <w:pPr>
              <w:rPr>
                <w:rFonts w:ascii="Meiryo UI" w:eastAsia="Meiryo UI" w:hAnsi="Meiryo UI"/>
                <w:color w:val="0070C0"/>
                <w:sz w:val="18"/>
                <w:szCs w:val="18"/>
              </w:rPr>
            </w:pPr>
            <w:r w:rsidRPr="00C75390">
              <w:rPr>
                <w:rFonts w:ascii="Meiryo UI" w:eastAsia="Meiryo UI" w:hAnsi="Meiryo UI" w:hint="eastAsia"/>
                <w:color w:val="0070C0"/>
                <w:sz w:val="18"/>
                <w:szCs w:val="18"/>
              </w:rPr>
              <w:t>・マネジメント経費はどの程度か。</w:t>
            </w:r>
          </w:p>
          <w:p w14:paraId="7CA96C8E" w14:textId="77777777" w:rsidR="002C781D" w:rsidRPr="00C75390" w:rsidRDefault="002C781D" w:rsidP="00777CCC">
            <w:pPr>
              <w:rPr>
                <w:rFonts w:ascii="Meiryo UI" w:eastAsia="Meiryo UI" w:hAnsi="Meiryo UI"/>
                <w:color w:val="0070C0"/>
                <w:sz w:val="18"/>
                <w:szCs w:val="18"/>
              </w:rPr>
            </w:pPr>
            <w:r w:rsidRPr="00C75390">
              <w:rPr>
                <w:rFonts w:ascii="Meiryo UI" w:eastAsia="Meiryo UI" w:hAnsi="Meiryo UI" w:hint="eastAsia"/>
                <w:color w:val="0070C0"/>
                <w:sz w:val="18"/>
                <w:szCs w:val="18"/>
              </w:rPr>
              <w:t>・宝塚市で</w:t>
            </w:r>
            <w:r>
              <w:rPr>
                <w:rFonts w:ascii="Meiryo UI" w:eastAsia="Meiryo UI" w:hAnsi="Meiryo UI" w:hint="eastAsia"/>
                <w:color w:val="0070C0"/>
                <w:sz w:val="18"/>
                <w:szCs w:val="18"/>
              </w:rPr>
              <w:t>本</w:t>
            </w:r>
            <w:r w:rsidRPr="00C75390">
              <w:rPr>
                <w:rFonts w:ascii="Meiryo UI" w:eastAsia="Meiryo UI" w:hAnsi="Meiryo UI" w:hint="eastAsia"/>
                <w:color w:val="0070C0"/>
                <w:sz w:val="18"/>
                <w:szCs w:val="18"/>
              </w:rPr>
              <w:t>委託を行う場合の概算見積</w:t>
            </w:r>
            <w:r>
              <w:rPr>
                <w:rFonts w:ascii="Meiryo UI" w:eastAsia="Meiryo UI" w:hAnsi="Meiryo UI" w:hint="eastAsia"/>
                <w:color w:val="0070C0"/>
                <w:sz w:val="18"/>
                <w:szCs w:val="18"/>
              </w:rPr>
              <w:t>（全体/指定管理なし）</w:t>
            </w:r>
          </w:p>
          <w:p w14:paraId="0AB6837E" w14:textId="77777777" w:rsidR="002C781D" w:rsidRPr="00C75390" w:rsidRDefault="002C781D" w:rsidP="00777CCC">
            <w:pPr>
              <w:rPr>
                <w:rFonts w:ascii="Meiryo UI" w:eastAsia="Meiryo UI" w:hAnsi="Meiryo UI"/>
                <w:szCs w:val="21"/>
              </w:rPr>
            </w:pPr>
          </w:p>
          <w:p w14:paraId="16DF2EA6" w14:textId="77777777" w:rsidR="002C781D" w:rsidRPr="00C75390" w:rsidRDefault="002C781D" w:rsidP="00777CCC">
            <w:pPr>
              <w:rPr>
                <w:rFonts w:ascii="Meiryo UI" w:eastAsia="Meiryo UI" w:hAnsi="Meiryo UI"/>
                <w:szCs w:val="21"/>
              </w:rPr>
            </w:pPr>
          </w:p>
          <w:p w14:paraId="0B0D60C9" w14:textId="77777777" w:rsidR="002C781D" w:rsidRPr="00C75390" w:rsidRDefault="002C781D" w:rsidP="00777CCC">
            <w:pPr>
              <w:rPr>
                <w:rFonts w:ascii="Meiryo UI" w:eastAsia="Meiryo UI" w:hAnsi="Meiryo UI"/>
                <w:szCs w:val="21"/>
              </w:rPr>
            </w:pPr>
          </w:p>
          <w:p w14:paraId="1B46C7A1" w14:textId="77777777" w:rsidR="002C781D" w:rsidRPr="00C75390" w:rsidRDefault="002C781D" w:rsidP="00777CCC">
            <w:pPr>
              <w:rPr>
                <w:rFonts w:ascii="Meiryo UI" w:eastAsia="Meiryo UI" w:hAnsi="Meiryo UI"/>
                <w:szCs w:val="21"/>
              </w:rPr>
            </w:pPr>
          </w:p>
          <w:p w14:paraId="05651F58" w14:textId="77777777" w:rsidR="002C781D" w:rsidRPr="00C75390" w:rsidRDefault="002C781D" w:rsidP="00777CCC">
            <w:pPr>
              <w:rPr>
                <w:rFonts w:ascii="Meiryo UI" w:eastAsia="Meiryo UI" w:hAnsi="Meiryo UI"/>
                <w:szCs w:val="21"/>
              </w:rPr>
            </w:pPr>
          </w:p>
          <w:p w14:paraId="13701AC2" w14:textId="77777777" w:rsidR="002C781D" w:rsidRPr="00C75390" w:rsidRDefault="002C781D" w:rsidP="00777CCC">
            <w:pPr>
              <w:rPr>
                <w:rFonts w:ascii="Meiryo UI" w:eastAsia="Meiryo UI" w:hAnsi="Meiryo UI"/>
                <w:szCs w:val="21"/>
              </w:rPr>
            </w:pPr>
          </w:p>
          <w:p w14:paraId="4EBF4943" w14:textId="77777777" w:rsidR="002C781D" w:rsidRPr="00C75390" w:rsidRDefault="002C781D" w:rsidP="00777CCC">
            <w:pPr>
              <w:rPr>
                <w:rFonts w:ascii="Meiryo UI" w:eastAsia="Meiryo UI" w:hAnsi="Meiryo UI"/>
                <w:szCs w:val="21"/>
              </w:rPr>
            </w:pPr>
          </w:p>
          <w:p w14:paraId="1B6A5F71" w14:textId="77777777" w:rsidR="002C781D" w:rsidRPr="00C75390" w:rsidRDefault="002C781D" w:rsidP="00777CCC">
            <w:pPr>
              <w:rPr>
                <w:rFonts w:ascii="Meiryo UI" w:eastAsia="Meiryo UI" w:hAnsi="Meiryo UI"/>
                <w:szCs w:val="21"/>
              </w:rPr>
            </w:pPr>
          </w:p>
          <w:p w14:paraId="5ADC2C32" w14:textId="77777777" w:rsidR="002C781D" w:rsidRPr="00C75390" w:rsidRDefault="002C781D" w:rsidP="00777CCC">
            <w:pPr>
              <w:rPr>
                <w:rFonts w:ascii="Meiryo UI" w:eastAsia="Meiryo UI" w:hAnsi="Meiryo UI"/>
                <w:szCs w:val="21"/>
              </w:rPr>
            </w:pPr>
          </w:p>
          <w:p w14:paraId="4B985234" w14:textId="77777777" w:rsidR="002C781D" w:rsidRPr="00C75390" w:rsidRDefault="002C781D" w:rsidP="00777CCC">
            <w:pPr>
              <w:rPr>
                <w:rFonts w:ascii="Meiryo UI" w:eastAsia="Meiryo UI" w:hAnsi="Meiryo UI"/>
                <w:szCs w:val="21"/>
              </w:rPr>
            </w:pPr>
          </w:p>
        </w:tc>
      </w:tr>
      <w:tr w:rsidR="002C781D" w:rsidRPr="00C75390" w14:paraId="4B7322C1" w14:textId="77777777" w:rsidTr="00777CCC">
        <w:trPr>
          <w:trHeight w:val="454"/>
        </w:trPr>
        <w:tc>
          <w:tcPr>
            <w:tcW w:w="9072" w:type="dxa"/>
            <w:shd w:val="clear" w:color="auto" w:fill="F2F2F2" w:themeFill="background1" w:themeFillShade="F2"/>
            <w:vAlign w:val="center"/>
          </w:tcPr>
          <w:p w14:paraId="0198514A" w14:textId="77777777" w:rsidR="002C781D" w:rsidRPr="00C75390" w:rsidRDefault="002C781D" w:rsidP="00777CCC">
            <w:pPr>
              <w:rPr>
                <w:rFonts w:ascii="Meiryo UI" w:eastAsia="Meiryo UI" w:hAnsi="Meiryo UI"/>
                <w:szCs w:val="21"/>
              </w:rPr>
            </w:pPr>
            <w:r w:rsidRPr="00C75390">
              <w:rPr>
                <w:rFonts w:ascii="Meiryo UI" w:eastAsia="Meiryo UI" w:hAnsi="Meiryo UI" w:hint="eastAsia"/>
                <w:szCs w:val="21"/>
              </w:rPr>
              <w:lastRenderedPageBreak/>
              <w:t>⑥</w:t>
            </w:r>
            <w:bookmarkStart w:id="3" w:name="_Hlk163057093"/>
            <w:r w:rsidRPr="00C75390">
              <w:rPr>
                <w:rFonts w:ascii="Meiryo UI" w:eastAsia="Meiryo UI" w:hAnsi="Meiryo UI"/>
                <w:szCs w:val="21"/>
              </w:rPr>
              <w:t>付加価値として提案可能な業務について</w:t>
            </w:r>
            <w:bookmarkEnd w:id="3"/>
          </w:p>
        </w:tc>
      </w:tr>
      <w:tr w:rsidR="002C781D" w:rsidRPr="00C75390" w14:paraId="0AEA8098" w14:textId="77777777" w:rsidTr="00777CCC">
        <w:trPr>
          <w:trHeight w:val="454"/>
        </w:trPr>
        <w:tc>
          <w:tcPr>
            <w:tcW w:w="9072" w:type="dxa"/>
            <w:shd w:val="clear" w:color="auto" w:fill="auto"/>
            <w:vAlign w:val="center"/>
          </w:tcPr>
          <w:p w14:paraId="1B0919A9" w14:textId="77777777" w:rsidR="002C781D" w:rsidRPr="00C75390" w:rsidRDefault="002C781D" w:rsidP="00777CCC">
            <w:pPr>
              <w:rPr>
                <w:rFonts w:ascii="Meiryo UI" w:eastAsia="Meiryo UI" w:hAnsi="Meiryo UI"/>
                <w:color w:val="0070C0"/>
                <w:sz w:val="18"/>
                <w:szCs w:val="18"/>
              </w:rPr>
            </w:pPr>
            <w:r w:rsidRPr="00C75390">
              <w:rPr>
                <w:rFonts w:ascii="Meiryo UI" w:eastAsia="Meiryo UI" w:hAnsi="Meiryo UI" w:hint="eastAsia"/>
                <w:color w:val="0070C0"/>
                <w:sz w:val="18"/>
                <w:szCs w:val="18"/>
              </w:rPr>
              <w:t>・包括</w:t>
            </w:r>
            <w:r>
              <w:rPr>
                <w:rFonts w:ascii="Meiryo UI" w:eastAsia="Meiryo UI" w:hAnsi="Meiryo UI" w:hint="eastAsia"/>
                <w:color w:val="0070C0"/>
                <w:sz w:val="18"/>
                <w:szCs w:val="18"/>
              </w:rPr>
              <w:t>施設</w:t>
            </w:r>
            <w:r w:rsidRPr="00C75390">
              <w:rPr>
                <w:rFonts w:ascii="Meiryo UI" w:eastAsia="Meiryo UI" w:hAnsi="Meiryo UI" w:hint="eastAsia"/>
                <w:color w:val="0070C0"/>
                <w:sz w:val="18"/>
                <w:szCs w:val="18"/>
              </w:rPr>
              <w:t>管理業務を実施するうえで、貴社独自のスキーム等はあるか。</w:t>
            </w:r>
          </w:p>
          <w:p w14:paraId="472A3BA4" w14:textId="77777777" w:rsidR="002C781D" w:rsidRPr="00C75390" w:rsidRDefault="002C781D" w:rsidP="00777CCC">
            <w:pPr>
              <w:rPr>
                <w:rFonts w:ascii="Meiryo UI" w:eastAsia="Meiryo UI" w:hAnsi="Meiryo UI"/>
                <w:color w:val="0070C0"/>
                <w:szCs w:val="21"/>
              </w:rPr>
            </w:pPr>
          </w:p>
          <w:p w14:paraId="3A3ED4DA" w14:textId="77777777" w:rsidR="002C781D" w:rsidRPr="00C75390" w:rsidRDefault="002C781D" w:rsidP="00777CCC">
            <w:pPr>
              <w:rPr>
                <w:rFonts w:ascii="Meiryo UI" w:eastAsia="Meiryo UI" w:hAnsi="Meiryo UI"/>
                <w:color w:val="0070C0"/>
                <w:szCs w:val="21"/>
              </w:rPr>
            </w:pPr>
          </w:p>
          <w:p w14:paraId="1778739C" w14:textId="77777777" w:rsidR="002C781D" w:rsidRPr="00C75390" w:rsidRDefault="002C781D" w:rsidP="00777CCC">
            <w:pPr>
              <w:rPr>
                <w:rFonts w:ascii="Meiryo UI" w:eastAsia="Meiryo UI" w:hAnsi="Meiryo UI"/>
                <w:color w:val="0070C0"/>
                <w:szCs w:val="21"/>
              </w:rPr>
            </w:pPr>
          </w:p>
          <w:p w14:paraId="02F7D4EF" w14:textId="77777777" w:rsidR="002C781D" w:rsidRPr="00C75390" w:rsidRDefault="002C781D" w:rsidP="00777CCC">
            <w:pPr>
              <w:rPr>
                <w:rFonts w:ascii="Meiryo UI" w:eastAsia="Meiryo UI" w:hAnsi="Meiryo UI"/>
                <w:color w:val="0070C0"/>
                <w:szCs w:val="21"/>
              </w:rPr>
            </w:pPr>
          </w:p>
          <w:p w14:paraId="78B07D35" w14:textId="77777777" w:rsidR="002C781D" w:rsidRPr="00C75390" w:rsidRDefault="002C781D" w:rsidP="00777CCC">
            <w:pPr>
              <w:rPr>
                <w:rFonts w:ascii="Meiryo UI" w:eastAsia="Meiryo UI" w:hAnsi="Meiryo UI"/>
                <w:color w:val="0070C0"/>
                <w:szCs w:val="21"/>
              </w:rPr>
            </w:pPr>
          </w:p>
          <w:p w14:paraId="25C056CA" w14:textId="77777777" w:rsidR="002C781D" w:rsidRPr="00C75390" w:rsidRDefault="002C781D" w:rsidP="00777CCC">
            <w:pPr>
              <w:rPr>
                <w:rFonts w:ascii="Meiryo UI" w:eastAsia="Meiryo UI" w:hAnsi="Meiryo UI"/>
                <w:color w:val="0070C0"/>
                <w:sz w:val="18"/>
                <w:szCs w:val="18"/>
              </w:rPr>
            </w:pPr>
          </w:p>
          <w:p w14:paraId="5ECE4997" w14:textId="77777777" w:rsidR="002C781D" w:rsidRPr="00C75390" w:rsidRDefault="002C781D" w:rsidP="00777CCC">
            <w:pPr>
              <w:rPr>
                <w:rFonts w:ascii="Meiryo UI" w:eastAsia="Meiryo UI" w:hAnsi="Meiryo UI"/>
                <w:color w:val="0070C0"/>
                <w:sz w:val="18"/>
                <w:szCs w:val="18"/>
              </w:rPr>
            </w:pPr>
          </w:p>
          <w:p w14:paraId="2AEA0744" w14:textId="77777777" w:rsidR="002C781D" w:rsidRPr="00C75390" w:rsidRDefault="002C781D" w:rsidP="00777CCC">
            <w:pPr>
              <w:rPr>
                <w:rFonts w:ascii="Meiryo UI" w:eastAsia="Meiryo UI" w:hAnsi="Meiryo UI"/>
                <w:color w:val="0070C0"/>
                <w:sz w:val="18"/>
                <w:szCs w:val="18"/>
              </w:rPr>
            </w:pPr>
          </w:p>
          <w:p w14:paraId="6F257445" w14:textId="77777777" w:rsidR="002C781D" w:rsidRPr="00C75390" w:rsidRDefault="002C781D" w:rsidP="00777CCC">
            <w:pPr>
              <w:rPr>
                <w:rFonts w:ascii="Meiryo UI" w:eastAsia="Meiryo UI" w:hAnsi="Meiryo UI"/>
                <w:color w:val="0070C0"/>
                <w:sz w:val="18"/>
                <w:szCs w:val="18"/>
              </w:rPr>
            </w:pPr>
          </w:p>
        </w:tc>
      </w:tr>
      <w:tr w:rsidR="002C781D" w:rsidRPr="00C75390" w14:paraId="6BF96507" w14:textId="77777777" w:rsidTr="00777CCC">
        <w:trPr>
          <w:trHeight w:val="454"/>
        </w:trPr>
        <w:tc>
          <w:tcPr>
            <w:tcW w:w="9072" w:type="dxa"/>
            <w:shd w:val="clear" w:color="auto" w:fill="F2F2F2" w:themeFill="background1" w:themeFillShade="F2"/>
            <w:vAlign w:val="center"/>
          </w:tcPr>
          <w:p w14:paraId="6153EEB4" w14:textId="77777777" w:rsidR="002C781D" w:rsidRPr="00C75390" w:rsidRDefault="002C781D" w:rsidP="00777CCC">
            <w:pPr>
              <w:rPr>
                <w:rFonts w:ascii="Meiryo UI" w:eastAsia="Meiryo UI" w:hAnsi="Meiryo UI"/>
                <w:szCs w:val="21"/>
              </w:rPr>
            </w:pPr>
            <w:r w:rsidRPr="00C75390">
              <w:rPr>
                <w:rFonts w:ascii="Meiryo UI" w:eastAsia="Meiryo UI" w:hAnsi="Meiryo UI" w:hint="eastAsia"/>
                <w:szCs w:val="21"/>
              </w:rPr>
              <w:t>⑦</w:t>
            </w:r>
            <w:bookmarkStart w:id="4" w:name="_Hlk163057102"/>
            <w:r w:rsidRPr="00C75390">
              <w:rPr>
                <w:rFonts w:ascii="Meiryo UI" w:eastAsia="Meiryo UI" w:hAnsi="Meiryo UI"/>
                <w:szCs w:val="21"/>
              </w:rPr>
              <w:t>その他意見要望等について</w:t>
            </w:r>
            <w:bookmarkEnd w:id="4"/>
          </w:p>
        </w:tc>
      </w:tr>
      <w:tr w:rsidR="002C781D" w:rsidRPr="00C75390" w14:paraId="55629CC2" w14:textId="77777777" w:rsidTr="00777CCC">
        <w:trPr>
          <w:trHeight w:val="454"/>
        </w:trPr>
        <w:tc>
          <w:tcPr>
            <w:tcW w:w="9072" w:type="dxa"/>
            <w:shd w:val="clear" w:color="auto" w:fill="auto"/>
            <w:vAlign w:val="center"/>
          </w:tcPr>
          <w:p w14:paraId="59A59E20" w14:textId="77777777" w:rsidR="002C781D" w:rsidRPr="00C75390" w:rsidRDefault="002C781D" w:rsidP="00777CCC">
            <w:pPr>
              <w:rPr>
                <w:rFonts w:ascii="Meiryo UI" w:eastAsia="Meiryo UI" w:hAnsi="Meiryo UI"/>
                <w:color w:val="0070C0"/>
                <w:sz w:val="18"/>
                <w:szCs w:val="18"/>
              </w:rPr>
            </w:pPr>
            <w:r w:rsidRPr="00C75390">
              <w:rPr>
                <w:rFonts w:ascii="Meiryo UI" w:eastAsia="Meiryo UI" w:hAnsi="Meiryo UI" w:hint="eastAsia"/>
                <w:color w:val="0070C0"/>
                <w:sz w:val="18"/>
                <w:szCs w:val="18"/>
              </w:rPr>
              <w:t>・貴社が事業参入を検討するにあたり、具体的な資料の提供など、宝塚市に要望したいことはあるか。</w:t>
            </w:r>
          </w:p>
          <w:p w14:paraId="41B010B6" w14:textId="77777777" w:rsidR="002C781D" w:rsidRPr="00C75390" w:rsidRDefault="002C781D" w:rsidP="00777CCC">
            <w:pPr>
              <w:rPr>
                <w:rFonts w:ascii="Meiryo UI" w:eastAsia="Meiryo UI" w:hAnsi="Meiryo UI"/>
                <w:color w:val="0070C0"/>
                <w:sz w:val="18"/>
                <w:szCs w:val="18"/>
              </w:rPr>
            </w:pPr>
            <w:r w:rsidRPr="00C75390">
              <w:rPr>
                <w:rFonts w:ascii="Meiryo UI" w:eastAsia="Meiryo UI" w:hAnsi="Meiryo UI" w:hint="eastAsia"/>
                <w:color w:val="0070C0"/>
                <w:sz w:val="18"/>
                <w:szCs w:val="18"/>
              </w:rPr>
              <w:t>・その他、業務実施に際し、気になる事項や確認したい内容があれば、ご自由にお聴かせください。</w:t>
            </w:r>
          </w:p>
          <w:p w14:paraId="1A7DDCDA" w14:textId="77777777" w:rsidR="002C781D" w:rsidRPr="00C75390" w:rsidRDefault="002C781D" w:rsidP="00777CCC">
            <w:pPr>
              <w:rPr>
                <w:rFonts w:ascii="Meiryo UI" w:eastAsia="Meiryo UI" w:hAnsi="Meiryo UI"/>
                <w:szCs w:val="21"/>
              </w:rPr>
            </w:pPr>
          </w:p>
          <w:p w14:paraId="698E5CA7" w14:textId="77777777" w:rsidR="002C781D" w:rsidRPr="00C75390" w:rsidRDefault="002C781D" w:rsidP="00777CCC">
            <w:pPr>
              <w:rPr>
                <w:rFonts w:ascii="Meiryo UI" w:eastAsia="Meiryo UI" w:hAnsi="Meiryo UI"/>
                <w:szCs w:val="21"/>
              </w:rPr>
            </w:pPr>
          </w:p>
          <w:p w14:paraId="15855B1F" w14:textId="77777777" w:rsidR="002C781D" w:rsidRPr="00C75390" w:rsidRDefault="002C781D" w:rsidP="00777CCC">
            <w:pPr>
              <w:rPr>
                <w:rFonts w:ascii="Meiryo UI" w:eastAsia="Meiryo UI" w:hAnsi="Meiryo UI"/>
                <w:szCs w:val="21"/>
              </w:rPr>
            </w:pPr>
          </w:p>
          <w:p w14:paraId="38056FAE" w14:textId="77777777" w:rsidR="002C781D" w:rsidRPr="00C75390" w:rsidRDefault="002C781D" w:rsidP="00777CCC">
            <w:pPr>
              <w:rPr>
                <w:rFonts w:ascii="Meiryo UI" w:eastAsia="Meiryo UI" w:hAnsi="Meiryo UI"/>
                <w:szCs w:val="21"/>
              </w:rPr>
            </w:pPr>
          </w:p>
          <w:p w14:paraId="439A41A0" w14:textId="77777777" w:rsidR="002C781D" w:rsidRPr="00C75390" w:rsidRDefault="002C781D" w:rsidP="00777CCC">
            <w:pPr>
              <w:rPr>
                <w:rFonts w:ascii="Meiryo UI" w:eastAsia="Meiryo UI" w:hAnsi="Meiryo UI"/>
                <w:szCs w:val="21"/>
              </w:rPr>
            </w:pPr>
          </w:p>
          <w:p w14:paraId="0FD461AF" w14:textId="77777777" w:rsidR="002C781D" w:rsidRPr="00C75390" w:rsidRDefault="002C781D" w:rsidP="00777CCC">
            <w:pPr>
              <w:rPr>
                <w:rFonts w:ascii="Meiryo UI" w:eastAsia="Meiryo UI" w:hAnsi="Meiryo UI"/>
                <w:szCs w:val="21"/>
              </w:rPr>
            </w:pPr>
          </w:p>
          <w:p w14:paraId="61B41FC8" w14:textId="77777777" w:rsidR="002C781D" w:rsidRPr="00C75390" w:rsidRDefault="002C781D" w:rsidP="00777CCC">
            <w:pPr>
              <w:rPr>
                <w:rFonts w:ascii="Meiryo UI" w:eastAsia="Meiryo UI" w:hAnsi="Meiryo UI"/>
                <w:szCs w:val="21"/>
              </w:rPr>
            </w:pPr>
          </w:p>
          <w:p w14:paraId="5634381C" w14:textId="77777777" w:rsidR="002C781D" w:rsidRPr="00C75390" w:rsidRDefault="002C781D" w:rsidP="00777CCC">
            <w:pPr>
              <w:rPr>
                <w:rFonts w:ascii="Meiryo UI" w:eastAsia="Meiryo UI" w:hAnsi="Meiryo UI"/>
                <w:szCs w:val="21"/>
              </w:rPr>
            </w:pPr>
          </w:p>
          <w:p w14:paraId="2C597F10" w14:textId="77777777" w:rsidR="002C781D" w:rsidRPr="00C75390" w:rsidRDefault="002C781D" w:rsidP="00777CCC">
            <w:pPr>
              <w:rPr>
                <w:rFonts w:ascii="Meiryo UI" w:eastAsia="Meiryo UI" w:hAnsi="Meiryo UI"/>
                <w:szCs w:val="21"/>
              </w:rPr>
            </w:pPr>
          </w:p>
          <w:p w14:paraId="006C4A14" w14:textId="77777777" w:rsidR="002C781D" w:rsidRPr="00C75390" w:rsidRDefault="002C781D" w:rsidP="00777CCC">
            <w:pPr>
              <w:rPr>
                <w:rFonts w:ascii="Meiryo UI" w:eastAsia="Meiryo UI" w:hAnsi="Meiryo UI"/>
                <w:szCs w:val="21"/>
              </w:rPr>
            </w:pPr>
          </w:p>
        </w:tc>
      </w:tr>
    </w:tbl>
    <w:p w14:paraId="4324A0DC" w14:textId="77777777" w:rsidR="002C781D" w:rsidRPr="00C75390" w:rsidRDefault="002C781D" w:rsidP="002C781D">
      <w:pPr>
        <w:spacing w:line="300" w:lineRule="exact"/>
        <w:ind w:leftChars="72" w:left="361" w:hangingChars="100" w:hanging="210"/>
        <w:rPr>
          <w:rFonts w:ascii="Meiryo UI" w:eastAsia="Meiryo UI" w:hAnsi="Meiryo UI"/>
          <w:szCs w:val="21"/>
        </w:rPr>
      </w:pPr>
      <w:r w:rsidRPr="00C75390">
        <w:rPr>
          <w:rFonts w:ascii="Meiryo UI" w:eastAsia="Meiryo UI" w:hAnsi="Meiryo UI" w:hint="eastAsia"/>
          <w:szCs w:val="21"/>
        </w:rPr>
        <w:t>※押印は必要ありません。</w:t>
      </w:r>
    </w:p>
    <w:p w14:paraId="6F3BE9D1" w14:textId="77777777" w:rsidR="002C781D" w:rsidRPr="00C75390" w:rsidRDefault="002C781D" w:rsidP="002C781D">
      <w:pPr>
        <w:spacing w:line="300" w:lineRule="exact"/>
        <w:ind w:leftChars="72" w:left="361" w:hangingChars="100" w:hanging="210"/>
        <w:rPr>
          <w:rFonts w:ascii="Meiryo UI" w:eastAsia="Meiryo UI" w:hAnsi="Meiryo UI"/>
          <w:szCs w:val="21"/>
        </w:rPr>
      </w:pPr>
      <w:r w:rsidRPr="00C75390">
        <w:rPr>
          <w:rFonts w:ascii="Meiryo UI" w:eastAsia="Meiryo UI" w:hAnsi="Meiryo UI" w:hint="eastAsia"/>
          <w:szCs w:val="21"/>
        </w:rPr>
        <w:t>※各項目に提案内容を記載いただいた結果、ページ数が増えても問題ありません。</w:t>
      </w:r>
    </w:p>
    <w:p w14:paraId="6885E538" w14:textId="77777777" w:rsidR="002C781D" w:rsidRPr="00C75390" w:rsidRDefault="002C781D" w:rsidP="002C781D">
      <w:pPr>
        <w:spacing w:line="300" w:lineRule="exact"/>
        <w:ind w:leftChars="72" w:left="361" w:hangingChars="100" w:hanging="210"/>
        <w:rPr>
          <w:rFonts w:ascii="Meiryo UI" w:eastAsia="Meiryo UI" w:hAnsi="Meiryo UI"/>
          <w:szCs w:val="21"/>
        </w:rPr>
      </w:pPr>
      <w:r w:rsidRPr="00C75390">
        <w:rPr>
          <w:rFonts w:ascii="Meiryo UI" w:eastAsia="Meiryo UI" w:hAnsi="Meiryo UI" w:hint="eastAsia"/>
          <w:szCs w:val="21"/>
        </w:rPr>
        <w:t>※必要に応じ、別添で資料を添付していただいても問題ありません。</w:t>
      </w:r>
    </w:p>
    <w:p w14:paraId="73B77D91" w14:textId="77777777" w:rsidR="002C781D" w:rsidRPr="00C75390" w:rsidRDefault="002C781D" w:rsidP="002C781D">
      <w:pPr>
        <w:rPr>
          <w:rFonts w:ascii="Meiryo UI" w:eastAsia="Meiryo UI" w:hAnsi="Meiryo UI"/>
        </w:rPr>
      </w:pPr>
    </w:p>
    <w:p w14:paraId="012603FB" w14:textId="77777777" w:rsidR="00FD27C3" w:rsidRPr="002C781D" w:rsidRDefault="00FD27C3" w:rsidP="002C781D">
      <w:pPr>
        <w:adjustRightInd w:val="0"/>
        <w:snapToGrid w:val="0"/>
        <w:spacing w:line="320" w:lineRule="exact"/>
        <w:ind w:left="210" w:hangingChars="100" w:hanging="210"/>
        <w:rPr>
          <w:rFonts w:ascii="Meiryo UI" w:eastAsia="Meiryo UI" w:hAnsi="Meiryo UI"/>
          <w:szCs w:val="21"/>
        </w:rPr>
      </w:pPr>
    </w:p>
    <w:sectPr w:rsidR="00FD27C3" w:rsidRPr="002C78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D98C4" w14:textId="77777777" w:rsidR="00AD69F2" w:rsidRDefault="00AD69F2" w:rsidP="00AD69F2">
      <w:r>
        <w:separator/>
      </w:r>
    </w:p>
  </w:endnote>
  <w:endnote w:type="continuationSeparator" w:id="0">
    <w:p w14:paraId="0B8E48D5" w14:textId="77777777" w:rsidR="00AD69F2" w:rsidRDefault="00AD69F2" w:rsidP="00AD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0847D" w14:textId="77777777" w:rsidR="00AD69F2" w:rsidRDefault="00AD69F2" w:rsidP="00AD69F2">
      <w:r>
        <w:separator/>
      </w:r>
    </w:p>
  </w:footnote>
  <w:footnote w:type="continuationSeparator" w:id="0">
    <w:p w14:paraId="086A72DE" w14:textId="77777777" w:rsidR="00AD69F2" w:rsidRDefault="00AD69F2" w:rsidP="00AD6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B4BA4"/>
    <w:multiLevelType w:val="hybridMultilevel"/>
    <w:tmpl w:val="D63A07C8"/>
    <w:lvl w:ilvl="0" w:tplc="3DD46CCA">
      <w:start w:val="1"/>
      <w:numFmt w:val="decimal"/>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F8F0376"/>
    <w:multiLevelType w:val="hybridMultilevel"/>
    <w:tmpl w:val="D63A07C8"/>
    <w:lvl w:ilvl="0" w:tplc="3DD46CCA">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2A44442"/>
    <w:multiLevelType w:val="hybridMultilevel"/>
    <w:tmpl w:val="9A1CBC5E"/>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E2A5E46"/>
    <w:multiLevelType w:val="hybridMultilevel"/>
    <w:tmpl w:val="BEECFBC2"/>
    <w:lvl w:ilvl="0" w:tplc="491C45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11B3A53"/>
    <w:multiLevelType w:val="hybridMultilevel"/>
    <w:tmpl w:val="60FC0388"/>
    <w:lvl w:ilvl="0" w:tplc="0FACA502">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7465DCB"/>
    <w:multiLevelType w:val="hybridMultilevel"/>
    <w:tmpl w:val="974A5D2C"/>
    <w:lvl w:ilvl="0" w:tplc="0409000F">
      <w:start w:val="1"/>
      <w:numFmt w:val="decimal"/>
      <w:lvlText w:val="%1."/>
      <w:lvlJc w:val="left"/>
      <w:pPr>
        <w:ind w:left="420" w:hanging="420"/>
      </w:pPr>
    </w:lvl>
    <w:lvl w:ilvl="1" w:tplc="EA602DB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423C38"/>
    <w:multiLevelType w:val="hybridMultilevel"/>
    <w:tmpl w:val="DEC84934"/>
    <w:lvl w:ilvl="0" w:tplc="55D4FB82">
      <w:start w:val="2"/>
      <w:numFmt w:val="decimal"/>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104F74"/>
    <w:multiLevelType w:val="hybridMultilevel"/>
    <w:tmpl w:val="3CB690CA"/>
    <w:lvl w:ilvl="0" w:tplc="491C45D0">
      <w:start w:val="1"/>
      <w:numFmt w:val="decimal"/>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293F8E"/>
    <w:multiLevelType w:val="multilevel"/>
    <w:tmpl w:val="2654A92E"/>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4A637F8A"/>
    <w:multiLevelType w:val="hybridMultilevel"/>
    <w:tmpl w:val="295279C4"/>
    <w:lvl w:ilvl="0" w:tplc="0FACA50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196D73"/>
    <w:multiLevelType w:val="hybridMultilevel"/>
    <w:tmpl w:val="BBD44CA6"/>
    <w:lvl w:ilvl="0" w:tplc="DF404DD8">
      <w:start w:val="1"/>
      <w:numFmt w:val="decimal"/>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5F5E44"/>
    <w:multiLevelType w:val="hybridMultilevel"/>
    <w:tmpl w:val="7FBA9DC6"/>
    <w:lvl w:ilvl="0" w:tplc="6882DD0C">
      <w:start w:val="1"/>
      <w:numFmt w:val="decimal"/>
      <w:lvlText w:val="%1."/>
      <w:lvlJc w:val="left"/>
      <w:pPr>
        <w:ind w:left="420" w:hanging="420"/>
      </w:pPr>
      <w:rPr>
        <w:rFonts w:hint="eastAsia"/>
      </w:rPr>
    </w:lvl>
    <w:lvl w:ilvl="1" w:tplc="5FA24D64">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1B71A9"/>
    <w:multiLevelType w:val="hybridMultilevel"/>
    <w:tmpl w:val="49F6F918"/>
    <w:lvl w:ilvl="0" w:tplc="491C45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77A10F2"/>
    <w:multiLevelType w:val="hybridMultilevel"/>
    <w:tmpl w:val="8E561010"/>
    <w:lvl w:ilvl="0" w:tplc="491C45D0">
      <w:start w:val="1"/>
      <w:numFmt w:val="decimal"/>
      <w:lvlText w:val="（%1）"/>
      <w:lvlJc w:val="left"/>
      <w:pPr>
        <w:ind w:left="630" w:hanging="420"/>
      </w:pPr>
      <w:rPr>
        <w:rFonts w:hint="eastAsia"/>
      </w:rPr>
    </w:lvl>
    <w:lvl w:ilvl="1" w:tplc="491C45D0">
      <w:start w:val="1"/>
      <w:numFmt w:val="decimal"/>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15A5F41"/>
    <w:multiLevelType w:val="hybridMultilevel"/>
    <w:tmpl w:val="00B472F4"/>
    <w:lvl w:ilvl="0" w:tplc="0FACA502">
      <w:start w:val="1"/>
      <w:numFmt w:val="decimal"/>
      <w:lvlText w:val="（%1）"/>
      <w:lvlJc w:val="left"/>
      <w:pPr>
        <w:ind w:left="630" w:hanging="420"/>
      </w:pPr>
      <w:rPr>
        <w:rFonts w:hint="default"/>
      </w:rPr>
    </w:lvl>
    <w:lvl w:ilvl="1" w:tplc="0FACA502">
      <w:start w:val="1"/>
      <w:numFmt w:val="decimal"/>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5977DD0"/>
    <w:multiLevelType w:val="multilevel"/>
    <w:tmpl w:val="2654A92E"/>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5"/>
  </w:num>
  <w:num w:numId="2">
    <w:abstractNumId w:val="0"/>
  </w:num>
  <w:num w:numId="3">
    <w:abstractNumId w:val="15"/>
  </w:num>
  <w:num w:numId="4">
    <w:abstractNumId w:val="8"/>
  </w:num>
  <w:num w:numId="5">
    <w:abstractNumId w:val="2"/>
  </w:num>
  <w:num w:numId="6">
    <w:abstractNumId w:val="1"/>
  </w:num>
  <w:num w:numId="7">
    <w:abstractNumId w:val="10"/>
  </w:num>
  <w:num w:numId="8">
    <w:abstractNumId w:val="7"/>
  </w:num>
  <w:num w:numId="9">
    <w:abstractNumId w:val="4"/>
  </w:num>
  <w:num w:numId="10">
    <w:abstractNumId w:val="14"/>
  </w:num>
  <w:num w:numId="11">
    <w:abstractNumId w:val="11"/>
  </w:num>
  <w:num w:numId="12">
    <w:abstractNumId w:val="9"/>
  </w:num>
  <w:num w:numId="13">
    <w:abstractNumId w:val="12"/>
  </w:num>
  <w:num w:numId="14">
    <w:abstractNumId w:val="13"/>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AB"/>
    <w:rsid w:val="000157A8"/>
    <w:rsid w:val="00047066"/>
    <w:rsid w:val="000634EB"/>
    <w:rsid w:val="00074757"/>
    <w:rsid w:val="0007706C"/>
    <w:rsid w:val="00080C6F"/>
    <w:rsid w:val="000A278D"/>
    <w:rsid w:val="000A4113"/>
    <w:rsid w:val="000D116A"/>
    <w:rsid w:val="000F489C"/>
    <w:rsid w:val="0012798D"/>
    <w:rsid w:val="001464AA"/>
    <w:rsid w:val="00190771"/>
    <w:rsid w:val="001B58C6"/>
    <w:rsid w:val="002978CF"/>
    <w:rsid w:val="002B297B"/>
    <w:rsid w:val="002C781D"/>
    <w:rsid w:val="002E39D8"/>
    <w:rsid w:val="002F78F9"/>
    <w:rsid w:val="00360875"/>
    <w:rsid w:val="003D6FE4"/>
    <w:rsid w:val="003E4FDF"/>
    <w:rsid w:val="003F7ECF"/>
    <w:rsid w:val="004246A6"/>
    <w:rsid w:val="0046080E"/>
    <w:rsid w:val="00480962"/>
    <w:rsid w:val="004D7E57"/>
    <w:rsid w:val="004F40AB"/>
    <w:rsid w:val="00510BCB"/>
    <w:rsid w:val="00550002"/>
    <w:rsid w:val="00560374"/>
    <w:rsid w:val="0058681D"/>
    <w:rsid w:val="005A05A5"/>
    <w:rsid w:val="005E7387"/>
    <w:rsid w:val="005F6D0A"/>
    <w:rsid w:val="006114D9"/>
    <w:rsid w:val="0063515F"/>
    <w:rsid w:val="006B7A30"/>
    <w:rsid w:val="006C5250"/>
    <w:rsid w:val="006C7B54"/>
    <w:rsid w:val="006C7F4D"/>
    <w:rsid w:val="00710247"/>
    <w:rsid w:val="00772380"/>
    <w:rsid w:val="007E4EF9"/>
    <w:rsid w:val="007E6B51"/>
    <w:rsid w:val="007F5ECB"/>
    <w:rsid w:val="008213FD"/>
    <w:rsid w:val="00882A52"/>
    <w:rsid w:val="008A4B44"/>
    <w:rsid w:val="008D111B"/>
    <w:rsid w:val="009067AE"/>
    <w:rsid w:val="00912F63"/>
    <w:rsid w:val="0096096F"/>
    <w:rsid w:val="009B7EF4"/>
    <w:rsid w:val="00A41014"/>
    <w:rsid w:val="00A70365"/>
    <w:rsid w:val="00AB3612"/>
    <w:rsid w:val="00AC62AE"/>
    <w:rsid w:val="00AD69F2"/>
    <w:rsid w:val="00BA3A06"/>
    <w:rsid w:val="00BB5D6A"/>
    <w:rsid w:val="00C10B2F"/>
    <w:rsid w:val="00C3109C"/>
    <w:rsid w:val="00D07826"/>
    <w:rsid w:val="00D22262"/>
    <w:rsid w:val="00D37B95"/>
    <w:rsid w:val="00D43FD8"/>
    <w:rsid w:val="00D63315"/>
    <w:rsid w:val="00DA3877"/>
    <w:rsid w:val="00DB46C1"/>
    <w:rsid w:val="00DC0202"/>
    <w:rsid w:val="00DC24F3"/>
    <w:rsid w:val="00DD317B"/>
    <w:rsid w:val="00F6585B"/>
    <w:rsid w:val="00F709EB"/>
    <w:rsid w:val="00F7742C"/>
    <w:rsid w:val="00F83AE9"/>
    <w:rsid w:val="00F971B8"/>
    <w:rsid w:val="00FD27C3"/>
    <w:rsid w:val="00FF2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6EFB04A"/>
  <w15:chartTrackingRefBased/>
  <w15:docId w15:val="{F4034FC7-E53D-4810-B27A-7E61CDB7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74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380"/>
    <w:pPr>
      <w:ind w:leftChars="400" w:left="840"/>
    </w:pPr>
  </w:style>
  <w:style w:type="table" w:styleId="a4">
    <w:name w:val="Table Grid"/>
    <w:basedOn w:val="a1"/>
    <w:uiPriority w:val="39"/>
    <w:rsid w:val="00DD3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868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8681D"/>
    <w:rPr>
      <w:rFonts w:asciiTheme="majorHAnsi" w:eastAsiaTheme="majorEastAsia" w:hAnsiTheme="majorHAnsi" w:cstheme="majorBidi"/>
      <w:sz w:val="18"/>
      <w:szCs w:val="18"/>
    </w:rPr>
  </w:style>
  <w:style w:type="paragraph" w:styleId="a7">
    <w:name w:val="header"/>
    <w:basedOn w:val="a"/>
    <w:link w:val="a8"/>
    <w:uiPriority w:val="99"/>
    <w:unhideWhenUsed/>
    <w:rsid w:val="00AD69F2"/>
    <w:pPr>
      <w:tabs>
        <w:tab w:val="center" w:pos="4252"/>
        <w:tab w:val="right" w:pos="8504"/>
      </w:tabs>
      <w:snapToGrid w:val="0"/>
    </w:pPr>
  </w:style>
  <w:style w:type="character" w:customStyle="1" w:styleId="a8">
    <w:name w:val="ヘッダー (文字)"/>
    <w:basedOn w:val="a0"/>
    <w:link w:val="a7"/>
    <w:uiPriority w:val="99"/>
    <w:rsid w:val="00AD69F2"/>
  </w:style>
  <w:style w:type="paragraph" w:styleId="a9">
    <w:name w:val="footer"/>
    <w:basedOn w:val="a"/>
    <w:link w:val="aa"/>
    <w:uiPriority w:val="99"/>
    <w:unhideWhenUsed/>
    <w:rsid w:val="00AD69F2"/>
    <w:pPr>
      <w:tabs>
        <w:tab w:val="center" w:pos="4252"/>
        <w:tab w:val="right" w:pos="8504"/>
      </w:tabs>
      <w:snapToGrid w:val="0"/>
    </w:pPr>
  </w:style>
  <w:style w:type="character" w:customStyle="1" w:styleId="aa">
    <w:name w:val="フッター (文字)"/>
    <w:basedOn w:val="a0"/>
    <w:link w:val="a9"/>
    <w:uiPriority w:val="99"/>
    <w:rsid w:val="00AD6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7</Pages>
  <Words>617</Words>
  <Characters>3519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橋本</cp:lastModifiedBy>
  <cp:revision>18</cp:revision>
  <cp:lastPrinted>2024-04-17T01:28:00Z</cp:lastPrinted>
  <dcterms:created xsi:type="dcterms:W3CDTF">2024-04-02T06:59:00Z</dcterms:created>
  <dcterms:modified xsi:type="dcterms:W3CDTF">2024-05-01T05:48:00Z</dcterms:modified>
</cp:coreProperties>
</file>