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814A" w14:textId="6019DDF6" w:rsidR="003A761B" w:rsidRPr="00E511D1" w:rsidRDefault="006A2EBE" w:rsidP="003A761B">
      <w:pPr>
        <w:jc w:val="center"/>
        <w:rPr>
          <w:rFonts w:ascii="BIZ UDPゴシック" w:eastAsia="BIZ UDPゴシック" w:hAnsi="BIZ UDPゴシック"/>
          <w:b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旧中山五月台小学校等の跡地</w:t>
      </w:r>
      <w:r w:rsidR="00353975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利</w:t>
      </w:r>
      <w:r w:rsidRPr="00E511D1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活用に係る</w:t>
      </w:r>
      <w:r w:rsidR="001024F9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第2回</w:t>
      </w:r>
      <w:r w:rsidR="003A761B" w:rsidRPr="00E511D1">
        <w:rPr>
          <w:rFonts w:ascii="BIZ UDPゴシック" w:eastAsia="BIZ UDPゴシック" w:hAnsi="BIZ UDPゴシック" w:hint="eastAsia"/>
          <w:b/>
          <w:color w:val="404040" w:themeColor="text1" w:themeTint="BF"/>
          <w:sz w:val="21"/>
          <w:szCs w:val="21"/>
        </w:rPr>
        <w:t>サウンディング型市場調査</w:t>
      </w:r>
    </w:p>
    <w:p w14:paraId="4F259E84" w14:textId="77777777" w:rsidR="004F4B70" w:rsidRPr="00E511D1" w:rsidRDefault="00AB5646" w:rsidP="00014E65">
      <w:pPr>
        <w:jc w:val="center"/>
        <w:rPr>
          <w:rFonts w:ascii="BIZ UDPゴシック" w:eastAsia="BIZ UDPゴシック" w:hAnsi="BIZ UDPゴシック"/>
          <w:b/>
          <w:bCs/>
          <w:color w:val="404040" w:themeColor="text1" w:themeTint="BF"/>
          <w:sz w:val="28"/>
        </w:rPr>
      </w:pP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8"/>
        </w:rPr>
        <w:t>調査</w:t>
      </w:r>
      <w:r w:rsidR="004F4B70"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8"/>
        </w:rPr>
        <w:t>シート</w:t>
      </w:r>
    </w:p>
    <w:p w14:paraId="713F155A" w14:textId="7F967DC7" w:rsidR="00604601" w:rsidRPr="00604601" w:rsidRDefault="00CE4DE9" w:rsidP="004F4B70">
      <w:pPr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  <w:u w:val="single"/>
        </w:rPr>
      </w:pPr>
      <w:r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  <w:u w:val="single"/>
        </w:rPr>
        <w:t>法人</w:t>
      </w:r>
      <w:r w:rsidR="00604601" w:rsidRPr="0060460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  <w:u w:val="single"/>
        </w:rPr>
        <w:t xml:space="preserve">名：　　　　　　　　</w:t>
      </w:r>
    </w:p>
    <w:p w14:paraId="1C231103" w14:textId="77777777" w:rsidR="00604601" w:rsidRPr="00604601" w:rsidRDefault="00604601" w:rsidP="004F4B70">
      <w:pPr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</w:rPr>
      </w:pPr>
    </w:p>
    <w:p w14:paraId="0850688D" w14:textId="77777777" w:rsidR="004F4B70" w:rsidRPr="00E511D1" w:rsidRDefault="004F4B70" w:rsidP="004F4B70">
      <w:pPr>
        <w:rPr>
          <w:rFonts w:ascii="BIZ UDPゴシック" w:eastAsia="BIZ UDPゴシック" w:hAnsi="BIZ UDPゴシック"/>
          <w:b/>
          <w:bCs/>
          <w:color w:val="000000" w:themeColor="text1"/>
          <w:sz w:val="21"/>
          <w:szCs w:val="21"/>
          <w14:textFill>
            <w14:solidFill>
              <w14:schemeClr w14:val="tx1">
                <w14:lumMod w14:val="75000"/>
                <w14:lumOff w14:val="25000"/>
                <w14:lumMod w14:val="75000"/>
                <w14:lumOff w14:val="25000"/>
              </w14:schemeClr>
            </w14:solidFill>
          </w14:textFill>
        </w:rPr>
      </w:pP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【対話内容について】　下記の項目について、</w:t>
      </w:r>
      <w:r w:rsidR="00AB5646"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貴社の見解を</w:t>
      </w: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ご回答ください。</w:t>
      </w:r>
    </w:p>
    <w:p w14:paraId="0FC78F24" w14:textId="77777777" w:rsidR="00E511D1" w:rsidRPr="00E511D1" w:rsidRDefault="00E511D1" w:rsidP="00E511D1">
      <w:pPr>
        <w:pStyle w:val="a6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記入が難しい項目は空欄で構いません。</w:t>
      </w:r>
    </w:p>
    <w:tbl>
      <w:tblPr>
        <w:tblStyle w:val="a5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511D1" w:rsidRPr="00E511D1" w14:paraId="0902DE36" w14:textId="77777777" w:rsidTr="006A2EBE">
        <w:trPr>
          <w:trHeight w:val="454"/>
        </w:trPr>
        <w:tc>
          <w:tcPr>
            <w:tcW w:w="9072" w:type="dxa"/>
            <w:shd w:val="clear" w:color="auto" w:fill="DEEAF6" w:themeFill="accent1" w:themeFillTint="33"/>
            <w:vAlign w:val="center"/>
          </w:tcPr>
          <w:p w14:paraId="75CB081B" w14:textId="0313E3BB" w:rsidR="004F4B70" w:rsidRPr="00E511D1" w:rsidRDefault="006A2EBE" w:rsidP="006A2EBE">
            <w:pPr>
              <w:widowControl w:val="0"/>
              <w:spacing w:line="240" w:lineRule="auto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bookmarkStart w:id="0" w:name="_Hlk163055709"/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１　</w:t>
            </w:r>
            <w:r w:rsidR="00CE4DE9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対象施設</w:t>
            </w:r>
            <w:r w:rsidR="00C2704F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の市場性</w:t>
            </w:r>
            <w:r w:rsidR="00E97296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（参入意向）</w:t>
            </w:r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について</w:t>
            </w:r>
          </w:p>
        </w:tc>
      </w:tr>
      <w:bookmarkEnd w:id="0"/>
      <w:tr w:rsidR="00E511D1" w:rsidRPr="00E511D1" w14:paraId="5A7EFC0C" w14:textId="77777777" w:rsidTr="00851BE8">
        <w:trPr>
          <w:trHeight w:val="7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E136E65" w14:textId="0F3D89AD" w:rsidR="00851BE8" w:rsidRPr="00E511D1" w:rsidRDefault="00424ACC" w:rsidP="00851BE8">
            <w:pPr>
              <w:widowControl w:val="0"/>
              <w:spacing w:line="240" w:lineRule="auto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（</w:t>
            </w:r>
            <w:r w:rsidR="00E02BB0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１</w:t>
            </w:r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）　</w:t>
            </w:r>
            <w:r w:rsidR="00E97296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参入意向の程度とその理由</w:t>
            </w:r>
          </w:p>
        </w:tc>
      </w:tr>
      <w:tr w:rsidR="00E511D1" w:rsidRPr="00E511D1" w14:paraId="0580F50A" w14:textId="77777777" w:rsidTr="00151519">
        <w:trPr>
          <w:trHeight w:val="2742"/>
        </w:trPr>
        <w:tc>
          <w:tcPr>
            <w:tcW w:w="9072" w:type="dxa"/>
            <w:shd w:val="clear" w:color="auto" w:fill="FFFFFF" w:themeFill="background1"/>
          </w:tcPr>
          <w:p w14:paraId="0F603A92" w14:textId="77777777" w:rsidR="00CE4DE9" w:rsidRDefault="00151519" w:rsidP="00CE4DE9">
            <w:pPr>
              <w:pStyle w:val="a6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 w:rsidRPr="0015151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参入意向は、どの程度でしょうか（例：高い、低いなど）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。</w:t>
            </w:r>
          </w:p>
          <w:p w14:paraId="368A6717" w14:textId="6096AC63" w:rsidR="00151519" w:rsidRPr="00CE4DE9" w:rsidRDefault="00151519" w:rsidP="00CE4DE9">
            <w:pPr>
              <w:pStyle w:val="a6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 w:rsidRPr="00CE4DE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その理由についても記入してください。</w:t>
            </w:r>
          </w:p>
          <w:p w14:paraId="2A2C6DE7" w14:textId="0D1B1CD0" w:rsidR="00185BB7" w:rsidRPr="00E511D1" w:rsidRDefault="00185BB7" w:rsidP="00E511D1">
            <w:pPr>
              <w:spacing w:line="240" w:lineRule="auto"/>
              <w:ind w:left="97" w:hangingChars="50" w:hanging="97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FE5D11" w:rsidRPr="00E511D1" w14:paraId="4157D1D5" w14:textId="77777777" w:rsidTr="00FE5D11">
        <w:trPr>
          <w:trHeight w:val="415"/>
        </w:trPr>
        <w:tc>
          <w:tcPr>
            <w:tcW w:w="9072" w:type="dxa"/>
            <w:shd w:val="clear" w:color="auto" w:fill="DEEAF6" w:themeFill="accent1" w:themeFillTint="33"/>
            <w:vAlign w:val="center"/>
          </w:tcPr>
          <w:p w14:paraId="6C16CA32" w14:textId="7B16C628" w:rsidR="00FE5D11" w:rsidRPr="00E511D1" w:rsidRDefault="00D36E84" w:rsidP="00FE5D11">
            <w:pPr>
              <w:widowControl w:val="0"/>
              <w:spacing w:line="240" w:lineRule="auto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２</w:t>
            </w:r>
            <w:r w:rsidR="00FE5D11"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　</w:t>
            </w:r>
            <w:r w:rsidR="00151519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対象施設の跡地で実施可能な事業内容</w:t>
            </w:r>
            <w:r w:rsidR="00FE5D11"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について</w:t>
            </w:r>
          </w:p>
        </w:tc>
      </w:tr>
      <w:tr w:rsidR="00FE5D11" w:rsidRPr="00E511D1" w14:paraId="2F41BDC3" w14:textId="77777777" w:rsidTr="0099088D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6119A0FC" w14:textId="46C0838E" w:rsidR="00FE5D11" w:rsidRPr="00E511D1" w:rsidRDefault="00D36E84" w:rsidP="00FE5D11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（１）　</w:t>
            </w:r>
            <w:r w:rsidR="009600F4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想定する事業内容</w:t>
            </w:r>
          </w:p>
        </w:tc>
      </w:tr>
      <w:tr w:rsidR="00FE5D11" w:rsidRPr="00E511D1" w14:paraId="2A964C31" w14:textId="77777777" w:rsidTr="00604601">
        <w:trPr>
          <w:trHeight w:val="6653"/>
        </w:trPr>
        <w:tc>
          <w:tcPr>
            <w:tcW w:w="9072" w:type="dxa"/>
          </w:tcPr>
          <w:p w14:paraId="4ED33B39" w14:textId="45BEB239" w:rsidR="008C5F95" w:rsidRDefault="008C5F95" w:rsidP="0084218C">
            <w:pPr>
              <w:pStyle w:val="a6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関心のある</w:t>
            </w:r>
            <w:r w:rsidR="00AE7AAF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建物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を記載してください。</w:t>
            </w:r>
          </w:p>
          <w:p w14:paraId="38042FF5" w14:textId="77D7D32D" w:rsidR="008C5F95" w:rsidRDefault="008C5F95" w:rsidP="00AE7AAF">
            <w:pPr>
              <w:pStyle w:val="a6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想定される</w:t>
            </w:r>
            <w:r w:rsidR="0084218C" w:rsidRPr="0084218C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事業内容</w:t>
            </w:r>
            <w:r w:rsidR="00AE7AAF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（誰をターゲットにしたどんな事業か）や実施体制、事業期間をできるだけ</w:t>
            </w:r>
            <w:r w:rsidR="0084218C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具体的に記載してください。</w:t>
            </w:r>
          </w:p>
          <w:p w14:paraId="2DCD5478" w14:textId="0617279D" w:rsidR="00E30978" w:rsidRPr="00AE7AAF" w:rsidRDefault="00E30978" w:rsidP="00AE7AAF">
            <w:pPr>
              <w:pStyle w:val="a6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類似施設における実績があれば記載してください。</w:t>
            </w:r>
          </w:p>
          <w:p w14:paraId="592BE94F" w14:textId="29F5066C" w:rsidR="0084218C" w:rsidRPr="0084218C" w:rsidRDefault="0084218C" w:rsidP="0084218C">
            <w:pPr>
              <w:pStyle w:val="a6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建物の改修内容</w:t>
            </w:r>
            <w:r w:rsidR="00CE4DE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及び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敷地利用の想定</w:t>
            </w:r>
            <w:r w:rsidR="00CE4DE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を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記載してください。</w:t>
            </w:r>
            <w:r w:rsidR="00CE4DE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なお、建物を無償譲渡する場合には、建物を解体したうえで整備することも可能です。</w:t>
            </w:r>
          </w:p>
          <w:p w14:paraId="6F36F65D" w14:textId="5EE13B00" w:rsidR="0084218C" w:rsidRPr="0084218C" w:rsidRDefault="0084218C" w:rsidP="0084218C">
            <w:pPr>
              <w:spacing w:line="240" w:lineRule="auto"/>
              <w:ind w:left="97" w:hangingChars="50" w:hanging="97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FE5D11" w:rsidRPr="00E511D1" w14:paraId="38C2E499" w14:textId="77777777" w:rsidTr="0099088D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5AB04E91" w14:textId="1990BCA1" w:rsidR="00FE5D11" w:rsidRPr="00E511D1" w:rsidRDefault="00894164" w:rsidP="00FE5D11">
            <w:pPr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lastRenderedPageBreak/>
              <w:t>（</w:t>
            </w:r>
            <w:r w:rsidR="005C01EE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2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）　</w:t>
            </w:r>
            <w:r w:rsidR="005C01EE" w:rsidRPr="005C01EE">
              <w:rPr>
                <w:rFonts w:ascii="BIZ UDPゴシック" w:eastAsia="BIZ UDPゴシック" w:hAnsi="BIZ UDPゴシック"/>
                <w:color w:val="404040" w:themeColor="text1" w:themeTint="BF"/>
              </w:rPr>
              <w:t>公益性（地域全体にとってプラスとなるか）</w:t>
            </w:r>
          </w:p>
        </w:tc>
      </w:tr>
      <w:tr w:rsidR="00FE5D11" w:rsidRPr="00E511D1" w14:paraId="4AAE6A50" w14:textId="77777777" w:rsidTr="00E83C3B">
        <w:trPr>
          <w:trHeight w:val="4343"/>
        </w:trPr>
        <w:tc>
          <w:tcPr>
            <w:tcW w:w="9072" w:type="dxa"/>
            <w:shd w:val="clear" w:color="auto" w:fill="FFFFFF" w:themeFill="background1"/>
          </w:tcPr>
          <w:p w14:paraId="10BD2B19" w14:textId="0EFBA60E" w:rsidR="00185BB7" w:rsidRDefault="001D71D5" w:rsidP="001D71D5">
            <w:pPr>
              <w:pStyle w:val="a6"/>
              <w:numPr>
                <w:ilvl w:val="0"/>
                <w:numId w:val="9"/>
              </w:numPr>
              <w:spacing w:line="240" w:lineRule="auto"/>
              <w:ind w:leftChars="0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跡地利活用方針では、単に跡地の建物や土地の活用だけを考えるのではなく、地域全体にとってプラスとなるような利活用を目指しています。跡地利活用に対する地域住民の意見や関連する市の計画、想定される地域課題、中山台ニュータウン再生事業などを踏まえ、「（1）想定する事業内容」において、地域全体にとってプラスとなるポイントを記載してください。</w:t>
            </w:r>
          </w:p>
          <w:p w14:paraId="2F723029" w14:textId="16D1FBFF" w:rsidR="001D71D5" w:rsidRPr="001D71D5" w:rsidRDefault="001D71D5" w:rsidP="001D71D5">
            <w:pPr>
              <w:spacing w:line="240" w:lineRule="auto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1024F9" w:rsidRPr="00E511D1" w14:paraId="7F15A05F" w14:textId="77777777" w:rsidTr="001024F9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B023770" w14:textId="12C95BC1" w:rsidR="001024F9" w:rsidRDefault="001024F9" w:rsidP="00FE5D11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</w:rPr>
              <w:t>（3）　事業実施に伴う周辺環境への影響</w:t>
            </w:r>
          </w:p>
        </w:tc>
      </w:tr>
      <w:tr w:rsidR="001024F9" w:rsidRPr="00E511D1" w14:paraId="31800434" w14:textId="77777777" w:rsidTr="001024F9">
        <w:trPr>
          <w:trHeight w:val="3530"/>
        </w:trPr>
        <w:tc>
          <w:tcPr>
            <w:tcW w:w="9072" w:type="dxa"/>
            <w:shd w:val="clear" w:color="auto" w:fill="auto"/>
          </w:tcPr>
          <w:p w14:paraId="537D3BC9" w14:textId="77777777" w:rsidR="001024F9" w:rsidRPr="00E83C3B" w:rsidRDefault="001024F9" w:rsidP="001024F9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  <w:r w:rsidRPr="001024F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跡地利活用方針では、周辺の住環境への配慮を求めています</w:t>
            </w:r>
            <w:r w:rsid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（原則として、第一種中高層住居専用地域の制限の中での利活用を想定）</w:t>
            </w:r>
            <w:r w:rsidRPr="001024F9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。</w:t>
            </w:r>
            <w:r w:rsid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不特定多数の人の往来や交通量の増加、騒音・異臭の発生など、周辺環境に影響を与える要素があれば、その内容を記載してください。</w:t>
            </w:r>
          </w:p>
          <w:p w14:paraId="74EC8A3C" w14:textId="4341EF11" w:rsidR="00E83C3B" w:rsidRPr="00E83C3B" w:rsidRDefault="00E83C3B" w:rsidP="00E83C3B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</w:p>
        </w:tc>
      </w:tr>
      <w:tr w:rsidR="001024F9" w:rsidRPr="00E511D1" w14:paraId="02F87C68" w14:textId="77777777" w:rsidTr="001024F9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8FED32F" w14:textId="1B3356D7" w:rsidR="001024F9" w:rsidRDefault="001024F9" w:rsidP="00FE5D11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</w:rPr>
              <w:t>（4）　市の財政負担低減のための取組・工夫</w:t>
            </w:r>
          </w:p>
        </w:tc>
      </w:tr>
      <w:tr w:rsidR="001024F9" w:rsidRPr="00E511D1" w14:paraId="50995352" w14:textId="77777777" w:rsidTr="00E83C3B">
        <w:trPr>
          <w:trHeight w:val="4479"/>
        </w:trPr>
        <w:tc>
          <w:tcPr>
            <w:tcW w:w="9072" w:type="dxa"/>
            <w:shd w:val="clear" w:color="auto" w:fill="auto"/>
          </w:tcPr>
          <w:p w14:paraId="7D198C1A" w14:textId="77777777" w:rsidR="001024F9" w:rsidRDefault="00E83C3B" w:rsidP="00E83C3B">
            <w:pPr>
              <w:pStyle w:val="a6"/>
              <w:numPr>
                <w:ilvl w:val="0"/>
                <w:numId w:val="9"/>
              </w:numPr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無償貸付では、市に建物の解体リスクが残り、尚且つ解体に向けた資金の積み立ても困難であることから、</w:t>
            </w:r>
            <w:r w:rsidRPr="00E83C3B"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  <w:t>貸付期間終了後には、有償での譲渡又は貸付にて再契約できることが望ましいと考えて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おり、</w:t>
            </w: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跡地利活用を行う民間事業者においては、</w:t>
            </w:r>
            <w:r w:rsidRPr="00E83C3B"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  <w:t>これに向けた取組・工夫を行っていただくことを</w:t>
            </w: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期待しています。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取組や工夫の内容を記載してください。</w:t>
            </w:r>
          </w:p>
          <w:p w14:paraId="2A0D0584" w14:textId="4C2330F2" w:rsidR="00E83C3B" w:rsidRPr="00E83C3B" w:rsidRDefault="00E83C3B" w:rsidP="00E83C3B">
            <w:pPr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FE5D11" w:rsidRPr="00E511D1" w14:paraId="2093E2F0" w14:textId="77777777" w:rsidTr="00185BB7">
        <w:trPr>
          <w:trHeight w:val="454"/>
        </w:trPr>
        <w:tc>
          <w:tcPr>
            <w:tcW w:w="9072" w:type="dxa"/>
            <w:shd w:val="clear" w:color="auto" w:fill="DEEAF6" w:themeFill="accent1" w:themeFillTint="33"/>
            <w:vAlign w:val="center"/>
          </w:tcPr>
          <w:p w14:paraId="20315B9A" w14:textId="50444DF5" w:rsidR="00FE5D11" w:rsidRPr="00E511D1" w:rsidRDefault="001024F9" w:rsidP="00FE5D11">
            <w:pPr>
              <w:rPr>
                <w:rFonts w:ascii="BIZ UDPゴシック" w:eastAsia="BIZ UDPゴシック" w:hAnsi="BIZ UDPゴシック"/>
                <w:color w:val="404040" w:themeColor="text1" w:themeTint="BF"/>
                <w:sz w:val="21"/>
                <w:szCs w:val="21"/>
              </w:rPr>
            </w:pPr>
            <w:bookmarkStart w:id="1" w:name="_Hlk163057102"/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</w:rPr>
              <w:lastRenderedPageBreak/>
              <w:t>3</w:t>
            </w:r>
            <w:r w:rsidR="00185BB7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</w:rPr>
              <w:t xml:space="preserve">　</w:t>
            </w:r>
            <w:bookmarkEnd w:id="1"/>
            <w:r w:rsid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21"/>
                <w:szCs w:val="21"/>
              </w:rPr>
              <w:t>跡地利活用方針に対するご意見・ご提案</w:t>
            </w:r>
          </w:p>
        </w:tc>
      </w:tr>
      <w:tr w:rsidR="00FE5D11" w:rsidRPr="00E511D1" w14:paraId="6A611D92" w14:textId="77777777" w:rsidTr="00185BB7">
        <w:trPr>
          <w:trHeight w:val="4897"/>
        </w:trPr>
        <w:tc>
          <w:tcPr>
            <w:tcW w:w="9072" w:type="dxa"/>
            <w:shd w:val="clear" w:color="auto" w:fill="auto"/>
          </w:tcPr>
          <w:p w14:paraId="61C65757" w14:textId="05A39A59" w:rsidR="00E83C3B" w:rsidRPr="00E83C3B" w:rsidRDefault="00E83C3B" w:rsidP="00E83C3B">
            <w:pPr>
              <w:pStyle w:val="a6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緩和が必要な条件</w:t>
            </w:r>
            <w:r w:rsidR="00AE7AAF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や必要な行政支援など、</w:t>
            </w: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市に求めること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や</w:t>
            </w:r>
            <w:r w:rsidRPr="00E83C3B"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跡地利活用の実現性を高めるための提案</w:t>
            </w: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を記載してください。</w:t>
            </w:r>
          </w:p>
          <w:p w14:paraId="6475C94F" w14:textId="4625641D" w:rsidR="00E83C3B" w:rsidRPr="00E83C3B" w:rsidRDefault="00E83C3B" w:rsidP="00E83C3B">
            <w:pPr>
              <w:pStyle w:val="a6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404040" w:themeColor="text1" w:themeTint="BF"/>
                <w:sz w:val="18"/>
                <w:szCs w:val="18"/>
              </w:rPr>
              <w:t>その他、意見・要望等自由に記載してください。</w:t>
            </w:r>
          </w:p>
          <w:p w14:paraId="15B8B76A" w14:textId="676F9528" w:rsidR="00FE5D11" w:rsidRPr="00185BB7" w:rsidRDefault="00FE5D11" w:rsidP="00185BB7">
            <w:pPr>
              <w:spacing w:line="240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AB84F7E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※押印は必要ありません。</w:t>
      </w:r>
    </w:p>
    <w:p w14:paraId="7BCE6C5C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※各項目を記載いただいた結果、ページ数が増えても問題ありません。</w:t>
      </w:r>
    </w:p>
    <w:p w14:paraId="39201296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※必要に応じ、別添で資料を添付していただいても問題ありません。</w:t>
      </w:r>
    </w:p>
    <w:p w14:paraId="1E75E66D" w14:textId="77777777" w:rsidR="004F4B70" w:rsidRPr="00E511D1" w:rsidRDefault="004F4B70">
      <w:pPr>
        <w:rPr>
          <w:rFonts w:ascii="BIZ UDPゴシック" w:eastAsia="BIZ UDPゴシック" w:hAnsi="BIZ UDPゴシック"/>
          <w:color w:val="404040" w:themeColor="text1" w:themeTint="BF"/>
        </w:rPr>
      </w:pPr>
    </w:p>
    <w:sectPr w:rsidR="004F4B70" w:rsidRPr="00E511D1" w:rsidSect="00C75390"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304" w:header="68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F97" w14:textId="77777777" w:rsidR="00E64088" w:rsidRDefault="004F4B70">
      <w:pPr>
        <w:spacing w:line="240" w:lineRule="auto"/>
      </w:pPr>
      <w:r>
        <w:separator/>
      </w:r>
    </w:p>
  </w:endnote>
  <w:endnote w:type="continuationSeparator" w:id="0">
    <w:p w14:paraId="2B549913" w14:textId="77777777" w:rsidR="00E64088" w:rsidRDefault="004F4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64CF9F86" w14:textId="77777777" w:rsidR="003049B2" w:rsidRDefault="00237D8C" w:rsidP="00885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CE" w:rsidRPr="007D0BCE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0B04" w14:textId="77777777" w:rsidR="003049B2" w:rsidRDefault="00237D8C" w:rsidP="00F777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0BCE" w:rsidRPr="007D0BC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A696" w14:textId="77777777" w:rsidR="00E64088" w:rsidRDefault="004F4B70">
      <w:pPr>
        <w:spacing w:line="240" w:lineRule="auto"/>
      </w:pPr>
      <w:r>
        <w:separator/>
      </w:r>
    </w:p>
  </w:footnote>
  <w:footnote w:type="continuationSeparator" w:id="0">
    <w:p w14:paraId="246DD129" w14:textId="77777777" w:rsidR="00E64088" w:rsidRDefault="004F4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42E6" w14:textId="77777777" w:rsidR="00F14854" w:rsidRPr="00052313" w:rsidRDefault="001555D2" w:rsidP="00F14854">
    <w:pPr>
      <w:pStyle w:val="a7"/>
      <w:jc w:val="right"/>
      <w:rPr>
        <w:rFonts w:ascii="BIZ UDPゴシック" w:eastAsia="BIZ UDPゴシック" w:hAnsi="BIZ UDPゴシック"/>
      </w:rPr>
    </w:pPr>
    <w:r w:rsidRPr="00052313">
      <w:rPr>
        <w:rFonts w:ascii="BIZ UDPゴシック" w:eastAsia="BIZ UDPゴシック" w:hAnsi="BIZ UDPゴシック" w:hint="eastAsia"/>
      </w:rPr>
      <w:t>（様式2）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7884"/>
    <w:multiLevelType w:val="hybridMultilevel"/>
    <w:tmpl w:val="5A12EFEA"/>
    <w:lvl w:ilvl="0" w:tplc="9F9CD2C4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FF68A5"/>
    <w:multiLevelType w:val="hybridMultilevel"/>
    <w:tmpl w:val="C344AE3C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92B5F"/>
    <w:multiLevelType w:val="hybridMultilevel"/>
    <w:tmpl w:val="B94C4526"/>
    <w:lvl w:ilvl="0" w:tplc="77B4A346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3C647E"/>
    <w:multiLevelType w:val="hybridMultilevel"/>
    <w:tmpl w:val="F732D872"/>
    <w:lvl w:ilvl="0" w:tplc="6772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E1242"/>
    <w:multiLevelType w:val="hybridMultilevel"/>
    <w:tmpl w:val="C3DA2CB0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1E762D"/>
    <w:multiLevelType w:val="hybridMultilevel"/>
    <w:tmpl w:val="F78C62E2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C1B82"/>
    <w:multiLevelType w:val="hybridMultilevel"/>
    <w:tmpl w:val="556EBF22"/>
    <w:lvl w:ilvl="0" w:tplc="5EAC58CE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9D350F"/>
    <w:multiLevelType w:val="hybridMultilevel"/>
    <w:tmpl w:val="9E4C3C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0C"/>
    <w:rsid w:val="0000150C"/>
    <w:rsid w:val="0001466C"/>
    <w:rsid w:val="00014E65"/>
    <w:rsid w:val="00052313"/>
    <w:rsid w:val="000978A0"/>
    <w:rsid w:val="001024F9"/>
    <w:rsid w:val="00151519"/>
    <w:rsid w:val="001555D2"/>
    <w:rsid w:val="0017059D"/>
    <w:rsid w:val="00185BB7"/>
    <w:rsid w:val="001917E0"/>
    <w:rsid w:val="001B6BFD"/>
    <w:rsid w:val="001D71D5"/>
    <w:rsid w:val="001E4B19"/>
    <w:rsid w:val="002224E0"/>
    <w:rsid w:val="00237D8C"/>
    <w:rsid w:val="002831E1"/>
    <w:rsid w:val="002A35C2"/>
    <w:rsid w:val="0034314C"/>
    <w:rsid w:val="00353975"/>
    <w:rsid w:val="00396081"/>
    <w:rsid w:val="003A761B"/>
    <w:rsid w:val="003F7F31"/>
    <w:rsid w:val="00424ACC"/>
    <w:rsid w:val="004D1B99"/>
    <w:rsid w:val="004E7B17"/>
    <w:rsid w:val="004F4B70"/>
    <w:rsid w:val="004F603E"/>
    <w:rsid w:val="005B7B36"/>
    <w:rsid w:val="005C01EE"/>
    <w:rsid w:val="005F4AF8"/>
    <w:rsid w:val="00604601"/>
    <w:rsid w:val="00640649"/>
    <w:rsid w:val="006430DC"/>
    <w:rsid w:val="006A2EBE"/>
    <w:rsid w:val="00722DF5"/>
    <w:rsid w:val="007D0BCE"/>
    <w:rsid w:val="008069DD"/>
    <w:rsid w:val="0084218C"/>
    <w:rsid w:val="00851BE8"/>
    <w:rsid w:val="00855CA8"/>
    <w:rsid w:val="008750D8"/>
    <w:rsid w:val="008801F2"/>
    <w:rsid w:val="00894164"/>
    <w:rsid w:val="008C5F95"/>
    <w:rsid w:val="008F40CF"/>
    <w:rsid w:val="009600F4"/>
    <w:rsid w:val="009A792E"/>
    <w:rsid w:val="00A036E9"/>
    <w:rsid w:val="00A1339A"/>
    <w:rsid w:val="00AB5646"/>
    <w:rsid w:val="00AE7AAF"/>
    <w:rsid w:val="00B4252B"/>
    <w:rsid w:val="00C2704F"/>
    <w:rsid w:val="00C75390"/>
    <w:rsid w:val="00CE4DE9"/>
    <w:rsid w:val="00D36E84"/>
    <w:rsid w:val="00D5136A"/>
    <w:rsid w:val="00DD7642"/>
    <w:rsid w:val="00E02BB0"/>
    <w:rsid w:val="00E30978"/>
    <w:rsid w:val="00E35EF0"/>
    <w:rsid w:val="00E511D1"/>
    <w:rsid w:val="00E64088"/>
    <w:rsid w:val="00E83C3B"/>
    <w:rsid w:val="00E97296"/>
    <w:rsid w:val="00E97C30"/>
    <w:rsid w:val="00F14854"/>
    <w:rsid w:val="00F30C88"/>
    <w:rsid w:val="00F46F01"/>
    <w:rsid w:val="00F7395C"/>
    <w:rsid w:val="00F90A6A"/>
    <w:rsid w:val="00FB5C4A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407852"/>
  <w15:chartTrackingRefBased/>
  <w15:docId w15:val="{CCB2BC9E-FF24-4F84-9E78-96E63D0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90"/>
    <w:pPr>
      <w:spacing w:line="300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D8C"/>
    <w:rPr>
      <w:sz w:val="22"/>
    </w:rPr>
  </w:style>
  <w:style w:type="table" w:styleId="a5">
    <w:name w:val="Table Grid"/>
    <w:basedOn w:val="a1"/>
    <w:uiPriority w:val="39"/>
    <w:rsid w:val="0023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B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4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AF8"/>
    <w:rPr>
      <w:sz w:val="22"/>
    </w:rPr>
  </w:style>
  <w:style w:type="character" w:styleId="a9">
    <w:name w:val="Placeholder Text"/>
    <w:basedOn w:val="a0"/>
    <w:uiPriority w:val="99"/>
    <w:semiHidden/>
    <w:rsid w:val="006A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0180-56D6-4307-910C-E796CC57A8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304</TotalTime>
  <Pages>3</Pages>
  <Words>165</Words>
  <Characters>946</Characters>
  <DocSecurity>0</DocSecurity>
  <Lines>7</Lines>
  <Paragraphs>2</Paragraphs>
  <ScaleCrop>false</ScaleCrop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2024-04-02T06:57:00Z</dcterms:created>
  <dcterms:modified xsi:type="dcterms:W3CDTF">2026-01-20T06:20:00Z</dcterms:modified>
</cp:coreProperties>
</file>