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DBD3" w14:textId="77777777" w:rsidR="00BB3F6B" w:rsidRDefault="00BB3F6B" w:rsidP="00BB3F6B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（様式第５</w:t>
      </w:r>
      <w:r w:rsidRPr="005155AA">
        <w:rPr>
          <w:rFonts w:ascii="游ゴシック" w:eastAsia="游ゴシック" w:hAnsi="游ゴシック" w:hint="eastAsia"/>
        </w:rPr>
        <w:t>号）</w:t>
      </w:r>
    </w:p>
    <w:p w14:paraId="3AD31308" w14:textId="77777777" w:rsidR="00BB3F6B" w:rsidRDefault="00BB3F6B" w:rsidP="00BB3F6B">
      <w:pPr>
        <w:jc w:val="center"/>
        <w:rPr>
          <w:rFonts w:ascii="游ゴシック" w:eastAsia="游ゴシック" w:hAnsi="游ゴシック"/>
        </w:rPr>
      </w:pPr>
      <w:r w:rsidRPr="00BB3F6B">
        <w:rPr>
          <w:rFonts w:ascii="游ゴシック" w:eastAsia="游ゴシック" w:hAnsi="游ゴシック" w:hint="eastAsia"/>
          <w:sz w:val="22"/>
        </w:rPr>
        <w:t>過去の業務実績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702"/>
        <w:gridCol w:w="1134"/>
        <w:gridCol w:w="1418"/>
        <w:gridCol w:w="2976"/>
        <w:gridCol w:w="1276"/>
        <w:gridCol w:w="992"/>
      </w:tblGrid>
      <w:tr w:rsidR="00BB3F6B" w:rsidRPr="005564CA" w14:paraId="031157BD" w14:textId="77777777" w:rsidTr="005564CA">
        <w:trPr>
          <w:trHeight w:val="7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8DEA87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  <w:r w:rsidRPr="005564CA">
              <w:rPr>
                <w:rFonts w:ascii="游ゴシック" w:eastAsia="游ゴシック" w:hAnsi="游ゴシック" w:hint="eastAsia"/>
              </w:rPr>
              <w:t>業務名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6B27F7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  <w:r w:rsidRPr="005564CA">
              <w:rPr>
                <w:rFonts w:ascii="游ゴシック" w:eastAsia="游ゴシック" w:hAnsi="游ゴシック" w:hint="eastAsia"/>
              </w:rPr>
              <w:t>自治体名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E91049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  <w:r w:rsidRPr="005564CA">
              <w:rPr>
                <w:rFonts w:ascii="游ゴシック" w:eastAsia="游ゴシック" w:hAnsi="游ゴシック" w:hint="eastAsia"/>
              </w:rPr>
              <w:t>従事期間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22AD65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  <w:r w:rsidRPr="005564CA"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62AC51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  <w:r w:rsidRPr="005564CA">
              <w:rPr>
                <w:rFonts w:ascii="游ゴシック" w:eastAsia="游ゴシック" w:hAnsi="游ゴシック" w:hint="eastAsia"/>
              </w:rPr>
              <w:t>作成</w:t>
            </w:r>
          </w:p>
          <w:p w14:paraId="37799B35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  <w:r w:rsidRPr="005564CA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41CCA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  <w:r w:rsidRPr="005564CA">
              <w:rPr>
                <w:rFonts w:ascii="游ゴシック" w:eastAsia="游ゴシック" w:hAnsi="游ゴシック" w:hint="eastAsia"/>
              </w:rPr>
              <w:t>添付の有無</w:t>
            </w:r>
          </w:p>
        </w:tc>
      </w:tr>
      <w:tr w:rsidR="00BB3F6B" w:rsidRPr="005564CA" w14:paraId="35F82436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4B5FA5C8" w14:textId="77777777" w:rsidR="00BB3F6B" w:rsidRPr="005564CA" w:rsidRDefault="00461C62" w:rsidP="00A40B99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461C62">
              <w:rPr>
                <w:rFonts w:ascii="游ゴシック" w:eastAsia="游ゴシック" w:hAnsi="游ゴシック" w:hint="eastAsia"/>
                <w:sz w:val="20"/>
              </w:rPr>
              <w:t>後期高齢者保健指導等事業業務</w:t>
            </w:r>
          </w:p>
        </w:tc>
        <w:tc>
          <w:tcPr>
            <w:tcW w:w="1134" w:type="dxa"/>
            <w:vAlign w:val="center"/>
          </w:tcPr>
          <w:p w14:paraId="2F67C55F" w14:textId="77777777" w:rsidR="00BB3F6B" w:rsidRPr="005564CA" w:rsidRDefault="005564CA" w:rsidP="005564C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564CA">
              <w:rPr>
                <w:rFonts w:ascii="游ゴシック" w:eastAsia="游ゴシック" w:hAnsi="游ゴシック" w:hint="eastAsia"/>
                <w:sz w:val="20"/>
              </w:rPr>
              <w:t>○○県</w:t>
            </w:r>
          </w:p>
          <w:p w14:paraId="3B0BA494" w14:textId="77777777" w:rsidR="005564CA" w:rsidRPr="005564CA" w:rsidRDefault="005564CA" w:rsidP="005564C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564CA">
              <w:rPr>
                <w:rFonts w:ascii="游ゴシック" w:eastAsia="游ゴシック" w:hAnsi="游ゴシック" w:hint="eastAsia"/>
                <w:sz w:val="20"/>
              </w:rPr>
              <w:t>□□市</w:t>
            </w:r>
          </w:p>
        </w:tc>
        <w:tc>
          <w:tcPr>
            <w:tcW w:w="1418" w:type="dxa"/>
            <w:vAlign w:val="center"/>
          </w:tcPr>
          <w:p w14:paraId="48B59E27" w14:textId="7B132771" w:rsidR="005564CA" w:rsidRPr="005564CA" w:rsidRDefault="0021247B" w:rsidP="005564CA">
            <w:pPr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令和2</w:t>
            </w:r>
            <w:r w:rsidR="005564CA" w:rsidRPr="005564CA">
              <w:rPr>
                <w:rFonts w:ascii="游ゴシック" w:eastAsia="游ゴシック" w:hAnsi="游ゴシック" w:hint="eastAsia"/>
                <w:sz w:val="16"/>
              </w:rPr>
              <w:t>年4月～</w:t>
            </w:r>
          </w:p>
          <w:p w14:paraId="7A811695" w14:textId="722A8F94" w:rsidR="005564CA" w:rsidRPr="005564CA" w:rsidRDefault="00C9027B" w:rsidP="005564C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令和</w:t>
            </w:r>
            <w:r w:rsidR="0021247B">
              <w:rPr>
                <w:rFonts w:ascii="游ゴシック" w:eastAsia="游ゴシック" w:hAnsi="游ゴシック" w:hint="eastAsia"/>
                <w:sz w:val="16"/>
              </w:rPr>
              <w:t>3</w:t>
            </w:r>
            <w:r w:rsidR="005564CA" w:rsidRPr="005564CA">
              <w:rPr>
                <w:rFonts w:ascii="游ゴシック" w:eastAsia="游ゴシック" w:hAnsi="游ゴシック" w:hint="eastAsia"/>
                <w:sz w:val="16"/>
              </w:rPr>
              <w:t>年</w:t>
            </w:r>
            <w:r>
              <w:rPr>
                <w:rFonts w:ascii="游ゴシック" w:eastAsia="游ゴシック" w:hAnsi="游ゴシック" w:hint="eastAsia"/>
                <w:sz w:val="16"/>
              </w:rPr>
              <w:t>3</w:t>
            </w:r>
            <w:r w:rsidR="005564CA" w:rsidRPr="005564CA">
              <w:rPr>
                <w:rFonts w:ascii="游ゴシック" w:eastAsia="游ゴシック" w:hAnsi="游ゴシック" w:hint="eastAsia"/>
                <w:sz w:val="16"/>
              </w:rPr>
              <w:t>月</w:t>
            </w:r>
            <w:r w:rsidR="005564CA"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454C38DB" w14:textId="77777777" w:rsidR="00BB3F6B" w:rsidRPr="005564CA" w:rsidRDefault="005564CA" w:rsidP="005564CA">
            <w:pPr>
              <w:jc w:val="center"/>
              <w:rPr>
                <w:rFonts w:ascii="游ゴシック" w:eastAsia="游ゴシック" w:hAnsi="游ゴシック"/>
              </w:rPr>
            </w:pPr>
            <w:r w:rsidRPr="005564CA">
              <w:rPr>
                <w:rFonts w:ascii="游ゴシック" w:eastAsia="游ゴシック" w:hAnsi="游ゴシック" w:cs="ＭＳ 明朝" w:hint="eastAsia"/>
              </w:rPr>
              <w:t>△△△・・・</w:t>
            </w:r>
          </w:p>
        </w:tc>
        <w:tc>
          <w:tcPr>
            <w:tcW w:w="1276" w:type="dxa"/>
            <w:vAlign w:val="center"/>
          </w:tcPr>
          <w:p w14:paraId="182E0499" w14:textId="77777777" w:rsidR="00BB3F6B" w:rsidRPr="005564CA" w:rsidRDefault="005564CA" w:rsidP="005564C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564CA">
              <w:rPr>
                <w:rFonts w:ascii="游ゴシック" w:eastAsia="游ゴシック" w:hAnsi="游ゴシック" w:hint="eastAsia"/>
                <w:sz w:val="20"/>
              </w:rPr>
              <w:t>宝塚 花子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8732FA8" w14:textId="77777777" w:rsidR="00BB3F6B" w:rsidRPr="005564CA" w:rsidRDefault="005564CA" w:rsidP="005564C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564CA">
              <w:rPr>
                <w:rFonts w:ascii="游ゴシック" w:eastAsia="游ゴシック" w:hAnsi="游ゴシック" w:hint="eastAsia"/>
                <w:sz w:val="20"/>
              </w:rPr>
              <w:t>有</w:t>
            </w:r>
          </w:p>
        </w:tc>
      </w:tr>
      <w:tr w:rsidR="00BB3F6B" w:rsidRPr="005564CA" w14:paraId="7AD1F57D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</w:tcBorders>
          </w:tcPr>
          <w:p w14:paraId="0B91FFD7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7B1094DF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462C30F0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</w:tcPr>
          <w:p w14:paraId="285E3FD4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42C37D49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0AA281E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B3F6B" w:rsidRPr="005564CA" w14:paraId="555E4E84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</w:tcBorders>
          </w:tcPr>
          <w:p w14:paraId="63C3C082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67BD1E0E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5D36EF54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</w:tcPr>
          <w:p w14:paraId="1F88471A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4A1C8544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3314CDB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B3F6B" w:rsidRPr="005564CA" w14:paraId="59F826D7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</w:tcBorders>
          </w:tcPr>
          <w:p w14:paraId="1DF6F971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26CC3593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033013DC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</w:tcPr>
          <w:p w14:paraId="66768F06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6D59CA8C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8BC46E2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B3F6B" w:rsidRPr="005564CA" w14:paraId="653CC440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</w:tcBorders>
          </w:tcPr>
          <w:p w14:paraId="1FF6DEAC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5CC93AC8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2EE103BE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</w:tcPr>
          <w:p w14:paraId="095957E2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438D33FF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B108EA3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B3F6B" w:rsidRPr="005564CA" w14:paraId="27E10C29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</w:tcBorders>
          </w:tcPr>
          <w:p w14:paraId="6741BE90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6038890E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73EEC9C1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</w:tcPr>
          <w:p w14:paraId="2ABEF1FE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7A5660EE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ED18B7C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B3F6B" w:rsidRPr="005564CA" w14:paraId="50AA7A7B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</w:tcBorders>
          </w:tcPr>
          <w:p w14:paraId="7F9C3AE3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278C06EF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41F2CB07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</w:tcPr>
          <w:p w14:paraId="1A639AF8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7A3CE43F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D0D4205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B3F6B" w:rsidRPr="005564CA" w14:paraId="413575C9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</w:tcBorders>
          </w:tcPr>
          <w:p w14:paraId="37299128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50B28884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6C2C19C0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</w:tcPr>
          <w:p w14:paraId="72E4C6DE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</w:tcPr>
          <w:p w14:paraId="4DAE370C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F829FB3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B3F6B" w:rsidRPr="005564CA" w14:paraId="343B0D53" w14:textId="77777777" w:rsidTr="005564CA">
        <w:trPr>
          <w:trHeight w:val="1077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3AF47F1B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0BCF58A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C249AF4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23596B18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86E334A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76B260DE" w14:textId="77777777" w:rsidR="00BB3F6B" w:rsidRPr="005564CA" w:rsidRDefault="00BB3F6B" w:rsidP="00BB3F6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587AF98D" w14:textId="77777777" w:rsidR="00BB3F6B" w:rsidRPr="005D4DB0" w:rsidRDefault="00BB3F6B" w:rsidP="00C941B4">
      <w:pPr>
        <w:ind w:left="200" w:hangingChars="100" w:hanging="200"/>
        <w:jc w:val="left"/>
        <w:rPr>
          <w:rFonts w:ascii="游ゴシック" w:eastAsia="游ゴシック" w:hAnsi="游ゴシック"/>
          <w:color w:val="000000" w:themeColor="text1"/>
          <w:sz w:val="20"/>
        </w:rPr>
      </w:pPr>
      <w:r w:rsidRPr="000F5817">
        <w:rPr>
          <w:rFonts w:ascii="游ゴシック" w:eastAsia="游ゴシック" w:hAnsi="游ゴシック" w:hint="eastAsia"/>
          <w:sz w:val="20"/>
        </w:rPr>
        <w:t>・</w:t>
      </w:r>
      <w:r w:rsidR="005F5C96" w:rsidRPr="005D4DB0">
        <w:rPr>
          <w:rFonts w:ascii="游ゴシック" w:eastAsia="游ゴシック" w:hAnsi="游ゴシック" w:hint="eastAsia"/>
          <w:color w:val="000000" w:themeColor="text1"/>
          <w:sz w:val="20"/>
        </w:rPr>
        <w:t>過去１０か年の範囲とし、</w:t>
      </w:r>
      <w:r w:rsidR="00C20260" w:rsidRPr="00C20260">
        <w:rPr>
          <w:rFonts w:ascii="游ゴシック" w:eastAsia="游ゴシック" w:hAnsi="游ゴシック" w:hint="eastAsia"/>
          <w:color w:val="000000" w:themeColor="text1"/>
          <w:sz w:val="20"/>
        </w:rPr>
        <w:t>後期高齢者保健指導等事業業務</w:t>
      </w:r>
      <w:r w:rsidRPr="005D4DB0">
        <w:rPr>
          <w:rFonts w:ascii="游ゴシック" w:eastAsia="游ゴシック" w:hAnsi="游ゴシック" w:hint="eastAsia"/>
          <w:color w:val="000000" w:themeColor="text1"/>
          <w:sz w:val="20"/>
        </w:rPr>
        <w:t>の実績（類似した事業を含む）についてすべて記載すること。</w:t>
      </w:r>
    </w:p>
    <w:p w14:paraId="00C46C3F" w14:textId="77777777" w:rsidR="00C941B4" w:rsidRDefault="00C941B4" w:rsidP="00F13CD3">
      <w:pPr>
        <w:jc w:val="left"/>
        <w:rPr>
          <w:rFonts w:ascii="游ゴシック" w:eastAsia="游ゴシック" w:hAnsi="游ゴシック"/>
          <w:color w:val="000000" w:themeColor="text1"/>
          <w:sz w:val="20"/>
        </w:rPr>
      </w:pPr>
    </w:p>
    <w:p w14:paraId="0A794E15" w14:textId="77777777" w:rsidR="0040685D" w:rsidRDefault="0040685D" w:rsidP="00F13CD3">
      <w:pPr>
        <w:jc w:val="left"/>
        <w:rPr>
          <w:rFonts w:ascii="游ゴシック" w:eastAsia="游ゴシック" w:hAnsi="游ゴシック"/>
          <w:color w:val="000000" w:themeColor="text1"/>
          <w:sz w:val="20"/>
        </w:rPr>
      </w:pPr>
    </w:p>
    <w:p w14:paraId="6AB54103" w14:textId="77777777" w:rsidR="00C941B4" w:rsidRDefault="00C941B4" w:rsidP="00F13CD3">
      <w:pPr>
        <w:jc w:val="left"/>
        <w:rPr>
          <w:rFonts w:ascii="游ゴシック" w:eastAsia="游ゴシック" w:hAnsi="游ゴシック"/>
          <w:color w:val="000000" w:themeColor="text1"/>
          <w:sz w:val="20"/>
        </w:rPr>
      </w:pPr>
    </w:p>
    <w:sectPr w:rsidR="00C941B4" w:rsidSect="0012398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26E1" w14:textId="77777777" w:rsidR="00522E06" w:rsidRDefault="00522E06" w:rsidP="0065059E">
      <w:r>
        <w:separator/>
      </w:r>
    </w:p>
  </w:endnote>
  <w:endnote w:type="continuationSeparator" w:id="0">
    <w:p w14:paraId="699D2967" w14:textId="77777777" w:rsidR="00522E06" w:rsidRDefault="00522E06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FD13" w14:textId="77777777" w:rsidR="00522E06" w:rsidRDefault="00522E06" w:rsidP="0065059E">
      <w:r>
        <w:separator/>
      </w:r>
    </w:p>
  </w:footnote>
  <w:footnote w:type="continuationSeparator" w:id="0">
    <w:p w14:paraId="433E0DBE" w14:textId="77777777" w:rsidR="00522E06" w:rsidRDefault="00522E06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2A48"/>
    <w:multiLevelType w:val="hybridMultilevel"/>
    <w:tmpl w:val="41C8DFFC"/>
    <w:lvl w:ilvl="0" w:tplc="E52C7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BC3D2D"/>
    <w:multiLevelType w:val="hybridMultilevel"/>
    <w:tmpl w:val="3AC40262"/>
    <w:lvl w:ilvl="0" w:tplc="FE6C1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B357B5"/>
    <w:multiLevelType w:val="hybridMultilevel"/>
    <w:tmpl w:val="68D073C6"/>
    <w:lvl w:ilvl="0" w:tplc="21DC5678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F7088902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65B06"/>
    <w:rsid w:val="000D13C7"/>
    <w:rsid w:val="000F5817"/>
    <w:rsid w:val="00123989"/>
    <w:rsid w:val="001820BB"/>
    <w:rsid w:val="001F1CB2"/>
    <w:rsid w:val="0021247B"/>
    <w:rsid w:val="00230CB9"/>
    <w:rsid w:val="00263B92"/>
    <w:rsid w:val="0038734B"/>
    <w:rsid w:val="0040685D"/>
    <w:rsid w:val="00461C62"/>
    <w:rsid w:val="00485137"/>
    <w:rsid w:val="005155AA"/>
    <w:rsid w:val="00522E06"/>
    <w:rsid w:val="00550E08"/>
    <w:rsid w:val="005564CA"/>
    <w:rsid w:val="00570034"/>
    <w:rsid w:val="00571AEA"/>
    <w:rsid w:val="005D4DB0"/>
    <w:rsid w:val="005F3E0A"/>
    <w:rsid w:val="005F5C96"/>
    <w:rsid w:val="0062185C"/>
    <w:rsid w:val="0065059E"/>
    <w:rsid w:val="00682C95"/>
    <w:rsid w:val="007B0CB9"/>
    <w:rsid w:val="007D6A8D"/>
    <w:rsid w:val="007F46B8"/>
    <w:rsid w:val="008934D7"/>
    <w:rsid w:val="00970830"/>
    <w:rsid w:val="00A154C0"/>
    <w:rsid w:val="00A35391"/>
    <w:rsid w:val="00A40B99"/>
    <w:rsid w:val="00A50A2E"/>
    <w:rsid w:val="00AD65E8"/>
    <w:rsid w:val="00AD710E"/>
    <w:rsid w:val="00B1003E"/>
    <w:rsid w:val="00BB3F6B"/>
    <w:rsid w:val="00BE7473"/>
    <w:rsid w:val="00C13C9A"/>
    <w:rsid w:val="00C20260"/>
    <w:rsid w:val="00C52395"/>
    <w:rsid w:val="00C6530E"/>
    <w:rsid w:val="00C9027B"/>
    <w:rsid w:val="00C941B4"/>
    <w:rsid w:val="00DE029C"/>
    <w:rsid w:val="00E41E7D"/>
    <w:rsid w:val="00EC2AF7"/>
    <w:rsid w:val="00F13CD3"/>
    <w:rsid w:val="00F20CAF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41062C3"/>
  <w15:docId w15:val="{1A039398-5316-4609-A553-2EABC85B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游ゴシック" w:eastAsia="游ゴシック" w:hAnsi="游ゴシック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游ゴシック" w:eastAsia="游ゴシック" w:hAnsi="游ゴシック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游ゴシック" w:eastAsia="游ゴシック" w:hAnsi="游ゴシック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游ゴシック" w:eastAsia="游ゴシック" w:hAnsi="游ゴシック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263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3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B4FD-D90C-4712-8460-4C28751747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2020-07-03T06:16:00Z</dcterms:created>
  <dcterms:modified xsi:type="dcterms:W3CDTF">2025-12-15T06:05:00Z</dcterms:modified>
</cp:coreProperties>
</file>